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4F43" w:rsidRDefault="00254F43">
      <w:pPr>
        <w:pStyle w:val="ConsPlusTitle"/>
        <w:jc w:val="center"/>
        <w:outlineLvl w:val="0"/>
      </w:pPr>
      <w:bookmarkStart w:id="0" w:name="_GoBack"/>
      <w:bookmarkEnd w:id="0"/>
      <w:r>
        <w:t>АДМИНИСТРАЦИЯ ГОРОДА ПЕРМИ</w:t>
      </w:r>
    </w:p>
    <w:p w:rsidR="00254F43" w:rsidRDefault="00254F43">
      <w:pPr>
        <w:pStyle w:val="ConsPlusTitle"/>
        <w:jc w:val="both"/>
      </w:pPr>
    </w:p>
    <w:p w:rsidR="00254F43" w:rsidRDefault="00254F43">
      <w:pPr>
        <w:pStyle w:val="ConsPlusTitle"/>
        <w:jc w:val="center"/>
      </w:pPr>
      <w:r>
        <w:t>ПОСТАНОВЛЕНИЕ</w:t>
      </w:r>
    </w:p>
    <w:p w:rsidR="00254F43" w:rsidRDefault="00254F43">
      <w:pPr>
        <w:pStyle w:val="ConsPlusTitle"/>
        <w:jc w:val="center"/>
      </w:pPr>
      <w:r>
        <w:t>от 18 октября 2018 г. N 763</w:t>
      </w:r>
    </w:p>
    <w:p w:rsidR="00254F43" w:rsidRDefault="00254F43">
      <w:pPr>
        <w:pStyle w:val="ConsPlusTitle"/>
        <w:jc w:val="both"/>
      </w:pPr>
    </w:p>
    <w:p w:rsidR="00254F43" w:rsidRDefault="00254F43">
      <w:pPr>
        <w:pStyle w:val="ConsPlusTitle"/>
        <w:jc w:val="center"/>
      </w:pPr>
      <w:r>
        <w:t>ОБ УТВЕРЖДЕНИИ МУНИЦИПАЛЬНОЙ ПРОГРАММЫ</w:t>
      </w:r>
    </w:p>
    <w:p w:rsidR="00254F43" w:rsidRDefault="00254F43">
      <w:pPr>
        <w:pStyle w:val="ConsPlusTitle"/>
        <w:jc w:val="center"/>
      </w:pPr>
      <w:r>
        <w:t>"УПРАВЛЕНИЕ МУНИЦИПАЛЬНЫМ ИМУЩЕСТВОМ ГОРОДА ПЕРМИ"</w:t>
      </w:r>
    </w:p>
    <w:p w:rsidR="00254F43" w:rsidRDefault="00254F43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254F43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254F43" w:rsidRDefault="00254F43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254F43" w:rsidRDefault="00254F43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Постановлений Администрации г. Перми от 25.12.2018 </w:t>
            </w:r>
            <w:hyperlink r:id="rId4" w:history="1">
              <w:r>
                <w:rPr>
                  <w:color w:val="0000FF"/>
                </w:rPr>
                <w:t>N 1039</w:t>
              </w:r>
            </w:hyperlink>
            <w:r>
              <w:rPr>
                <w:color w:val="392C69"/>
              </w:rPr>
              <w:t>,</w:t>
            </w:r>
          </w:p>
          <w:p w:rsidR="00254F43" w:rsidRDefault="00254F43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26.02.2019 </w:t>
            </w:r>
            <w:hyperlink r:id="rId5" w:history="1">
              <w:r>
                <w:rPr>
                  <w:color w:val="0000FF"/>
                </w:rPr>
                <w:t>N 122</w:t>
              </w:r>
            </w:hyperlink>
            <w:r>
              <w:rPr>
                <w:color w:val="392C69"/>
              </w:rPr>
              <w:t xml:space="preserve">, от 29.03.2019 </w:t>
            </w:r>
            <w:hyperlink r:id="rId6" w:history="1">
              <w:r>
                <w:rPr>
                  <w:color w:val="0000FF"/>
                </w:rPr>
                <w:t>N 52-П</w:t>
              </w:r>
            </w:hyperlink>
            <w:r>
              <w:rPr>
                <w:color w:val="392C69"/>
              </w:rPr>
              <w:t xml:space="preserve">, от 08.05.2019 </w:t>
            </w:r>
            <w:hyperlink r:id="rId7" w:history="1">
              <w:r>
                <w:rPr>
                  <w:color w:val="0000FF"/>
                </w:rPr>
                <w:t>N 156-П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254F43" w:rsidRDefault="00254F43">
      <w:pPr>
        <w:pStyle w:val="ConsPlusNormal"/>
        <w:jc w:val="both"/>
      </w:pPr>
    </w:p>
    <w:p w:rsidR="00254F43" w:rsidRDefault="00254F43">
      <w:pPr>
        <w:pStyle w:val="ConsPlusNormal"/>
        <w:ind w:firstLine="540"/>
        <w:jc w:val="both"/>
      </w:pPr>
      <w:r>
        <w:t xml:space="preserve">В соответствии с Федеральным </w:t>
      </w:r>
      <w:hyperlink r:id="rId8" w:history="1">
        <w:r>
          <w:rPr>
            <w:color w:val="0000FF"/>
          </w:rPr>
          <w:t>законом</w:t>
        </w:r>
      </w:hyperlink>
      <w:r>
        <w:t xml:space="preserve"> от 6 октября 2003 г. N 131-ФЗ "Об общих принципах организации местного самоуправления в Российской Федерации", </w:t>
      </w:r>
      <w:hyperlink r:id="rId9" w:history="1">
        <w:r>
          <w:rPr>
            <w:color w:val="0000FF"/>
          </w:rPr>
          <w:t>Уставом</w:t>
        </w:r>
      </w:hyperlink>
      <w:r>
        <w:t xml:space="preserve"> города Перми, </w:t>
      </w:r>
      <w:hyperlink r:id="rId10" w:history="1">
        <w:r>
          <w:rPr>
            <w:color w:val="0000FF"/>
          </w:rPr>
          <w:t>решением</w:t>
        </w:r>
      </w:hyperlink>
      <w:r>
        <w:t xml:space="preserve"> Пермской городской Думы от 28 августа 2007 г. N 185 "Об утверждении Положения о бюджете и бюджетном процессе в городе Перми", </w:t>
      </w:r>
      <w:hyperlink r:id="rId11" w:history="1">
        <w:r>
          <w:rPr>
            <w:color w:val="0000FF"/>
          </w:rPr>
          <w:t>Постановлением</w:t>
        </w:r>
      </w:hyperlink>
      <w:r>
        <w:t xml:space="preserve"> администрации города Перми от 25 сентября 2013 г. N 781 "Об утверждении Порядка принятия решений о разработке муниципальных программ, их формирования и реализации" администрация города Перми постановляет:</w:t>
      </w:r>
    </w:p>
    <w:p w:rsidR="00254F43" w:rsidRDefault="00254F43">
      <w:pPr>
        <w:pStyle w:val="ConsPlusNormal"/>
        <w:jc w:val="both"/>
      </w:pPr>
    </w:p>
    <w:p w:rsidR="00254F43" w:rsidRDefault="00254F43">
      <w:pPr>
        <w:pStyle w:val="ConsPlusNormal"/>
        <w:ind w:firstLine="540"/>
        <w:jc w:val="both"/>
      </w:pPr>
      <w:r>
        <w:t xml:space="preserve">1. Утвердить прилагаемую муниципальную </w:t>
      </w:r>
      <w:hyperlink w:anchor="P39" w:history="1">
        <w:r>
          <w:rPr>
            <w:color w:val="0000FF"/>
          </w:rPr>
          <w:t>программу</w:t>
        </w:r>
      </w:hyperlink>
      <w:r>
        <w:t xml:space="preserve"> "Управление муниципальным имуществом города Перми".</w:t>
      </w:r>
    </w:p>
    <w:p w:rsidR="00254F43" w:rsidRDefault="00254F43">
      <w:pPr>
        <w:pStyle w:val="ConsPlusNormal"/>
        <w:spacing w:before="220"/>
        <w:ind w:firstLine="540"/>
        <w:jc w:val="both"/>
      </w:pPr>
      <w:r>
        <w:t>2. Признать утратившими силу постановления администрации города Перми:</w:t>
      </w:r>
    </w:p>
    <w:p w:rsidR="00254F43" w:rsidRDefault="00254F43">
      <w:pPr>
        <w:pStyle w:val="ConsPlusNormal"/>
        <w:spacing w:before="220"/>
        <w:ind w:firstLine="540"/>
        <w:jc w:val="both"/>
      </w:pPr>
      <w:r>
        <w:t xml:space="preserve">от 16 октября 2017 г. </w:t>
      </w:r>
      <w:hyperlink r:id="rId12" w:history="1">
        <w:r>
          <w:rPr>
            <w:color w:val="0000FF"/>
          </w:rPr>
          <w:t>N 834</w:t>
        </w:r>
      </w:hyperlink>
      <w:r>
        <w:t xml:space="preserve"> "Об утверждении муниципальной программы "Управление муниципальным имуществом города Перми";</w:t>
      </w:r>
    </w:p>
    <w:p w:rsidR="00254F43" w:rsidRDefault="00254F43">
      <w:pPr>
        <w:pStyle w:val="ConsPlusNormal"/>
        <w:spacing w:before="220"/>
        <w:ind w:firstLine="540"/>
        <w:jc w:val="both"/>
      </w:pPr>
      <w:r>
        <w:t xml:space="preserve">от 25 декабря 2017 г. </w:t>
      </w:r>
      <w:hyperlink r:id="rId13" w:history="1">
        <w:r>
          <w:rPr>
            <w:color w:val="0000FF"/>
          </w:rPr>
          <w:t>N 1185</w:t>
        </w:r>
      </w:hyperlink>
      <w:r>
        <w:t xml:space="preserve"> "О внесении изменений в муниципальную программу "Управление муниципальным имуществом города Перми", утвержденную Постановлением администрации города Перми от 16.10.2017 N 834";</w:t>
      </w:r>
    </w:p>
    <w:p w:rsidR="00254F43" w:rsidRDefault="00254F43">
      <w:pPr>
        <w:pStyle w:val="ConsPlusNormal"/>
        <w:spacing w:before="220"/>
        <w:ind w:firstLine="540"/>
        <w:jc w:val="both"/>
      </w:pPr>
      <w:r>
        <w:t xml:space="preserve">от 26 декабря 2017 г. </w:t>
      </w:r>
      <w:hyperlink r:id="rId14" w:history="1">
        <w:r>
          <w:rPr>
            <w:color w:val="0000FF"/>
          </w:rPr>
          <w:t>N 1195</w:t>
        </w:r>
      </w:hyperlink>
      <w:r>
        <w:t xml:space="preserve"> "О внесении изменений в муниципальную программу "Управление муниципальным имуществом города Перми", утвержденную Постановлением администрации города Перми от 16.10.2017 N 834";</w:t>
      </w:r>
    </w:p>
    <w:p w:rsidR="00254F43" w:rsidRDefault="00254F43">
      <w:pPr>
        <w:pStyle w:val="ConsPlusNormal"/>
        <w:spacing w:before="220"/>
        <w:ind w:firstLine="540"/>
        <w:jc w:val="both"/>
      </w:pPr>
      <w:r>
        <w:t xml:space="preserve">от 19 февраля 2018 г. </w:t>
      </w:r>
      <w:hyperlink r:id="rId15" w:history="1">
        <w:r>
          <w:rPr>
            <w:color w:val="0000FF"/>
          </w:rPr>
          <w:t>N 94</w:t>
        </w:r>
      </w:hyperlink>
      <w:r>
        <w:t xml:space="preserve"> "О внесении изменений в муниципальную программу "Управление муниципальным имуществом города Перми", утвержденную Постановлением администрации города Перми от 16.10.2017 N 834";</w:t>
      </w:r>
    </w:p>
    <w:p w:rsidR="00254F43" w:rsidRDefault="00254F43">
      <w:pPr>
        <w:pStyle w:val="ConsPlusNormal"/>
        <w:spacing w:before="220"/>
        <w:ind w:firstLine="540"/>
        <w:jc w:val="both"/>
      </w:pPr>
      <w:r>
        <w:t xml:space="preserve">от 9 апреля 2018 г. </w:t>
      </w:r>
      <w:hyperlink r:id="rId16" w:history="1">
        <w:r>
          <w:rPr>
            <w:color w:val="0000FF"/>
          </w:rPr>
          <w:t>N 221</w:t>
        </w:r>
      </w:hyperlink>
      <w:r>
        <w:t xml:space="preserve"> "О внесении изменений в муниципальную программу "Управление муниципальным имуществом города Перми", утвержденную Постановлением администрации города Перми от 16.10.2017 N 834";</w:t>
      </w:r>
    </w:p>
    <w:p w:rsidR="00254F43" w:rsidRDefault="00254F43">
      <w:pPr>
        <w:pStyle w:val="ConsPlusNormal"/>
        <w:spacing w:before="220"/>
        <w:ind w:firstLine="540"/>
        <w:jc w:val="both"/>
      </w:pPr>
      <w:r>
        <w:t xml:space="preserve">от 28 мая 2018 г. </w:t>
      </w:r>
      <w:hyperlink r:id="rId17" w:history="1">
        <w:r>
          <w:rPr>
            <w:color w:val="0000FF"/>
          </w:rPr>
          <w:t>N 324</w:t>
        </w:r>
      </w:hyperlink>
      <w:r>
        <w:t xml:space="preserve"> "О внесении изменений в муниципальную программу "Управление муниципальным имуществом города Перми", утвержденную Постановлением администрации города Перми от 16.10.2017 N 834";</w:t>
      </w:r>
    </w:p>
    <w:p w:rsidR="00254F43" w:rsidRDefault="00254F43">
      <w:pPr>
        <w:pStyle w:val="ConsPlusNormal"/>
        <w:spacing w:before="220"/>
        <w:ind w:firstLine="540"/>
        <w:jc w:val="both"/>
      </w:pPr>
      <w:r>
        <w:t xml:space="preserve">от 4 июля 2018 г. </w:t>
      </w:r>
      <w:hyperlink r:id="rId18" w:history="1">
        <w:r>
          <w:rPr>
            <w:color w:val="0000FF"/>
          </w:rPr>
          <w:t>N 456</w:t>
        </w:r>
      </w:hyperlink>
      <w:r>
        <w:t xml:space="preserve"> "О внесении изменений в муниципальную программу "Управление муниципальным имуществом города Перми", утвержденную Постановлением администрации города Перми от 16.10.2017 N 834".</w:t>
      </w:r>
    </w:p>
    <w:p w:rsidR="00254F43" w:rsidRDefault="00254F43">
      <w:pPr>
        <w:pStyle w:val="ConsPlusNormal"/>
        <w:spacing w:before="220"/>
        <w:ind w:firstLine="540"/>
        <w:jc w:val="both"/>
      </w:pPr>
      <w:r>
        <w:t>3. Настоящее Постановление вступает в силу с 1 января 2019 г.</w:t>
      </w:r>
    </w:p>
    <w:p w:rsidR="00254F43" w:rsidRDefault="00254F43">
      <w:pPr>
        <w:pStyle w:val="ConsPlusNormal"/>
        <w:spacing w:before="220"/>
        <w:ind w:firstLine="540"/>
        <w:jc w:val="both"/>
      </w:pPr>
      <w:r>
        <w:t xml:space="preserve">4. Управлению по общим вопросам администрации города Перми обеспечить опубликование </w:t>
      </w:r>
      <w:r>
        <w:lastRenderedPageBreak/>
        <w:t>настоящего Постановления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 w:rsidR="00254F43" w:rsidRDefault="00254F43">
      <w:pPr>
        <w:pStyle w:val="ConsPlusNormal"/>
        <w:spacing w:before="220"/>
        <w:ind w:firstLine="540"/>
        <w:jc w:val="both"/>
      </w:pPr>
      <w:r>
        <w:t>5. Контроль за исполнением настоящего Постановления возложить на первого заместителя главы администрации города Перми Агеева В.Г.</w:t>
      </w:r>
    </w:p>
    <w:p w:rsidR="00254F43" w:rsidRDefault="00254F43">
      <w:pPr>
        <w:pStyle w:val="ConsPlusNormal"/>
        <w:jc w:val="both"/>
      </w:pPr>
    </w:p>
    <w:p w:rsidR="00254F43" w:rsidRDefault="00254F43">
      <w:pPr>
        <w:pStyle w:val="ConsPlusNormal"/>
        <w:jc w:val="right"/>
      </w:pPr>
      <w:r>
        <w:t>Глава города Перми</w:t>
      </w:r>
    </w:p>
    <w:p w:rsidR="00254F43" w:rsidRDefault="00254F43">
      <w:pPr>
        <w:pStyle w:val="ConsPlusNormal"/>
        <w:jc w:val="right"/>
      </w:pPr>
      <w:r>
        <w:t>Д.И.САМОЙЛОВ</w:t>
      </w:r>
    </w:p>
    <w:p w:rsidR="00254F43" w:rsidRDefault="00254F43">
      <w:pPr>
        <w:pStyle w:val="ConsPlusNormal"/>
        <w:jc w:val="both"/>
      </w:pPr>
    </w:p>
    <w:p w:rsidR="00254F43" w:rsidRDefault="00254F43">
      <w:pPr>
        <w:pStyle w:val="ConsPlusNormal"/>
        <w:jc w:val="both"/>
      </w:pPr>
    </w:p>
    <w:p w:rsidR="00254F43" w:rsidRDefault="00254F43">
      <w:pPr>
        <w:pStyle w:val="ConsPlusNormal"/>
        <w:jc w:val="both"/>
      </w:pPr>
    </w:p>
    <w:p w:rsidR="00254F43" w:rsidRDefault="00254F43">
      <w:pPr>
        <w:pStyle w:val="ConsPlusNormal"/>
        <w:jc w:val="both"/>
      </w:pPr>
    </w:p>
    <w:p w:rsidR="00254F43" w:rsidRDefault="00254F43">
      <w:pPr>
        <w:pStyle w:val="ConsPlusNormal"/>
        <w:jc w:val="both"/>
      </w:pPr>
    </w:p>
    <w:p w:rsidR="00254F43" w:rsidRDefault="00254F43">
      <w:pPr>
        <w:pStyle w:val="ConsPlusNormal"/>
        <w:jc w:val="right"/>
        <w:outlineLvl w:val="0"/>
      </w:pPr>
      <w:r>
        <w:t>УТВЕРЖДЕНА</w:t>
      </w:r>
    </w:p>
    <w:p w:rsidR="00254F43" w:rsidRDefault="00254F43">
      <w:pPr>
        <w:pStyle w:val="ConsPlusNormal"/>
        <w:jc w:val="right"/>
      </w:pPr>
      <w:r>
        <w:t>Постановлением</w:t>
      </w:r>
    </w:p>
    <w:p w:rsidR="00254F43" w:rsidRDefault="00254F43">
      <w:pPr>
        <w:pStyle w:val="ConsPlusNormal"/>
        <w:jc w:val="right"/>
      </w:pPr>
      <w:r>
        <w:t>администрации города Перми</w:t>
      </w:r>
    </w:p>
    <w:p w:rsidR="00254F43" w:rsidRDefault="00254F43">
      <w:pPr>
        <w:pStyle w:val="ConsPlusNormal"/>
        <w:jc w:val="right"/>
      </w:pPr>
      <w:r>
        <w:t>от 18.10.2018 N 763</w:t>
      </w:r>
    </w:p>
    <w:p w:rsidR="00254F43" w:rsidRDefault="00254F43">
      <w:pPr>
        <w:pStyle w:val="ConsPlusNormal"/>
        <w:jc w:val="both"/>
      </w:pPr>
    </w:p>
    <w:p w:rsidR="00254F43" w:rsidRDefault="00254F43">
      <w:pPr>
        <w:pStyle w:val="ConsPlusTitle"/>
        <w:jc w:val="center"/>
      </w:pPr>
      <w:bookmarkStart w:id="1" w:name="P39"/>
      <w:bookmarkEnd w:id="1"/>
      <w:r>
        <w:t>МУНИЦИПАЛЬНАЯ ПРОГРАММА</w:t>
      </w:r>
    </w:p>
    <w:p w:rsidR="00254F43" w:rsidRDefault="00254F43">
      <w:pPr>
        <w:pStyle w:val="ConsPlusTitle"/>
        <w:jc w:val="center"/>
      </w:pPr>
      <w:r>
        <w:t>"УПРАВЛЕНИЕ МУНИЦИПАЛЬНЫМ ИМУЩЕСТВОМ ГОРОДА ПЕРМИ"</w:t>
      </w:r>
    </w:p>
    <w:p w:rsidR="00254F43" w:rsidRDefault="00254F43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254F43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254F43" w:rsidRDefault="00254F43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254F43" w:rsidRDefault="00254F43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Постановлений Администрации г. Перми от 25.12.2018 </w:t>
            </w:r>
            <w:hyperlink r:id="rId19" w:history="1">
              <w:r>
                <w:rPr>
                  <w:color w:val="0000FF"/>
                </w:rPr>
                <w:t>N 1039</w:t>
              </w:r>
            </w:hyperlink>
            <w:r>
              <w:rPr>
                <w:color w:val="392C69"/>
              </w:rPr>
              <w:t>,</w:t>
            </w:r>
          </w:p>
          <w:p w:rsidR="00254F43" w:rsidRDefault="00254F43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26.02.2019 </w:t>
            </w:r>
            <w:hyperlink r:id="rId20" w:history="1">
              <w:r>
                <w:rPr>
                  <w:color w:val="0000FF"/>
                </w:rPr>
                <w:t>N 122</w:t>
              </w:r>
            </w:hyperlink>
            <w:r>
              <w:rPr>
                <w:color w:val="392C69"/>
              </w:rPr>
              <w:t xml:space="preserve">, от 29.03.2019 </w:t>
            </w:r>
            <w:hyperlink r:id="rId21" w:history="1">
              <w:r>
                <w:rPr>
                  <w:color w:val="0000FF"/>
                </w:rPr>
                <w:t>N 52-П</w:t>
              </w:r>
            </w:hyperlink>
            <w:r>
              <w:rPr>
                <w:color w:val="392C69"/>
              </w:rPr>
              <w:t xml:space="preserve">, от 08.05.2019 </w:t>
            </w:r>
            <w:hyperlink r:id="rId22" w:history="1">
              <w:r>
                <w:rPr>
                  <w:color w:val="0000FF"/>
                </w:rPr>
                <w:t>N 156-П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254F43" w:rsidRDefault="00254F43">
      <w:pPr>
        <w:pStyle w:val="ConsPlusNormal"/>
        <w:jc w:val="both"/>
      </w:pPr>
    </w:p>
    <w:p w:rsidR="00254F43" w:rsidRDefault="00254F43">
      <w:pPr>
        <w:pStyle w:val="ConsPlusTitle"/>
        <w:jc w:val="center"/>
        <w:outlineLvl w:val="1"/>
      </w:pPr>
      <w:r>
        <w:t>ПАСПОРТ</w:t>
      </w:r>
    </w:p>
    <w:p w:rsidR="00254F43" w:rsidRDefault="00254F43">
      <w:pPr>
        <w:pStyle w:val="ConsPlusTitle"/>
        <w:jc w:val="center"/>
      </w:pPr>
      <w:r>
        <w:t>муниципальной программы</w:t>
      </w:r>
    </w:p>
    <w:p w:rsidR="00254F43" w:rsidRDefault="00254F43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"/>
        <w:gridCol w:w="1871"/>
        <w:gridCol w:w="1304"/>
        <w:gridCol w:w="1304"/>
        <w:gridCol w:w="1361"/>
        <w:gridCol w:w="1304"/>
        <w:gridCol w:w="1304"/>
      </w:tblGrid>
      <w:tr w:rsidR="00254F43">
        <w:tc>
          <w:tcPr>
            <w:tcW w:w="510" w:type="dxa"/>
          </w:tcPr>
          <w:p w:rsidR="00254F43" w:rsidRDefault="00254F43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1871" w:type="dxa"/>
          </w:tcPr>
          <w:p w:rsidR="00254F43" w:rsidRDefault="00254F43">
            <w:pPr>
              <w:pStyle w:val="ConsPlusNormal"/>
              <w:jc w:val="center"/>
            </w:pPr>
            <w:r>
              <w:t>Наименование раздела</w:t>
            </w:r>
          </w:p>
        </w:tc>
        <w:tc>
          <w:tcPr>
            <w:tcW w:w="6577" w:type="dxa"/>
            <w:gridSpan w:val="5"/>
          </w:tcPr>
          <w:p w:rsidR="00254F43" w:rsidRDefault="00254F43">
            <w:pPr>
              <w:pStyle w:val="ConsPlusNormal"/>
              <w:jc w:val="center"/>
            </w:pPr>
            <w:r>
              <w:t>Содержание раздела</w:t>
            </w:r>
          </w:p>
        </w:tc>
      </w:tr>
      <w:tr w:rsidR="00254F43">
        <w:tc>
          <w:tcPr>
            <w:tcW w:w="510" w:type="dxa"/>
          </w:tcPr>
          <w:p w:rsidR="00254F43" w:rsidRDefault="00254F4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71" w:type="dxa"/>
          </w:tcPr>
          <w:p w:rsidR="00254F43" w:rsidRDefault="00254F4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577" w:type="dxa"/>
            <w:gridSpan w:val="5"/>
          </w:tcPr>
          <w:p w:rsidR="00254F43" w:rsidRDefault="00254F43">
            <w:pPr>
              <w:pStyle w:val="ConsPlusNormal"/>
              <w:jc w:val="center"/>
            </w:pPr>
            <w:r>
              <w:t>3</w:t>
            </w:r>
          </w:p>
        </w:tc>
      </w:tr>
      <w:tr w:rsidR="00254F43">
        <w:tc>
          <w:tcPr>
            <w:tcW w:w="510" w:type="dxa"/>
          </w:tcPr>
          <w:p w:rsidR="00254F43" w:rsidRDefault="00254F4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71" w:type="dxa"/>
          </w:tcPr>
          <w:p w:rsidR="00254F43" w:rsidRDefault="00254F43">
            <w:pPr>
              <w:pStyle w:val="ConsPlusNormal"/>
            </w:pPr>
            <w:r>
              <w:t>Наименование программы</w:t>
            </w:r>
          </w:p>
        </w:tc>
        <w:tc>
          <w:tcPr>
            <w:tcW w:w="6577" w:type="dxa"/>
            <w:gridSpan w:val="5"/>
          </w:tcPr>
          <w:p w:rsidR="00254F43" w:rsidRDefault="00254F43">
            <w:pPr>
              <w:pStyle w:val="ConsPlusNormal"/>
              <w:jc w:val="both"/>
            </w:pPr>
            <w:r>
              <w:t>муниципальная программа "Управление муниципальным имуществом города Перми" (далее - программа)</w:t>
            </w:r>
          </w:p>
        </w:tc>
      </w:tr>
      <w:tr w:rsidR="00254F43">
        <w:tc>
          <w:tcPr>
            <w:tcW w:w="510" w:type="dxa"/>
          </w:tcPr>
          <w:p w:rsidR="00254F43" w:rsidRDefault="00254F4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871" w:type="dxa"/>
          </w:tcPr>
          <w:p w:rsidR="00254F43" w:rsidRDefault="00254F43">
            <w:pPr>
              <w:pStyle w:val="ConsPlusNormal"/>
            </w:pPr>
            <w:r>
              <w:t>Ответственный руководитель ФЦБ</w:t>
            </w:r>
          </w:p>
        </w:tc>
        <w:tc>
          <w:tcPr>
            <w:tcW w:w="6577" w:type="dxa"/>
            <w:gridSpan w:val="5"/>
          </w:tcPr>
          <w:p w:rsidR="00254F43" w:rsidRDefault="00254F43">
            <w:pPr>
              <w:pStyle w:val="ConsPlusNormal"/>
              <w:jc w:val="both"/>
            </w:pPr>
            <w:r>
              <w:t>руководитель функционально-целевого блока "Управление ресурсами и экономическое развитие"</w:t>
            </w:r>
          </w:p>
        </w:tc>
      </w:tr>
      <w:tr w:rsidR="00254F43">
        <w:tc>
          <w:tcPr>
            <w:tcW w:w="510" w:type="dxa"/>
          </w:tcPr>
          <w:p w:rsidR="00254F43" w:rsidRDefault="00254F4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871" w:type="dxa"/>
          </w:tcPr>
          <w:p w:rsidR="00254F43" w:rsidRDefault="00254F43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6577" w:type="dxa"/>
            <w:gridSpan w:val="5"/>
          </w:tcPr>
          <w:p w:rsidR="00254F43" w:rsidRDefault="00254F43">
            <w:pPr>
              <w:pStyle w:val="ConsPlusNormal"/>
              <w:jc w:val="both"/>
            </w:pPr>
            <w:r>
              <w:t>департамент имущественных отношений администрации города Перми (далее - ДИО)</w:t>
            </w:r>
          </w:p>
        </w:tc>
      </w:tr>
      <w:tr w:rsidR="00254F43">
        <w:tc>
          <w:tcPr>
            <w:tcW w:w="510" w:type="dxa"/>
          </w:tcPr>
          <w:p w:rsidR="00254F43" w:rsidRDefault="00254F4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871" w:type="dxa"/>
          </w:tcPr>
          <w:p w:rsidR="00254F43" w:rsidRDefault="00254F43">
            <w:pPr>
              <w:pStyle w:val="ConsPlusNormal"/>
            </w:pPr>
            <w:r>
              <w:t>Участники программы</w:t>
            </w:r>
          </w:p>
        </w:tc>
        <w:tc>
          <w:tcPr>
            <w:tcW w:w="6577" w:type="dxa"/>
            <w:gridSpan w:val="5"/>
          </w:tcPr>
          <w:p w:rsidR="00254F43" w:rsidRDefault="00254F43">
            <w:pPr>
              <w:pStyle w:val="ConsPlusNormal"/>
              <w:jc w:val="both"/>
            </w:pPr>
            <w:r>
              <w:t>ДИО;</w:t>
            </w:r>
          </w:p>
          <w:p w:rsidR="00254F43" w:rsidRDefault="00254F43">
            <w:pPr>
              <w:pStyle w:val="ConsPlusNormal"/>
              <w:jc w:val="both"/>
            </w:pPr>
            <w:r>
              <w:t>муниципальное казенное учреждение "Содержание муниципального имущества" (далее - МКУ "СМИ");</w:t>
            </w:r>
          </w:p>
          <w:p w:rsidR="00254F43" w:rsidRDefault="00254F43">
            <w:pPr>
              <w:pStyle w:val="ConsPlusNormal"/>
              <w:jc w:val="both"/>
            </w:pPr>
            <w:r>
              <w:t>управление информационных технологий администрации города Перми (далее - УИТ)</w:t>
            </w:r>
          </w:p>
        </w:tc>
      </w:tr>
      <w:tr w:rsidR="00254F43">
        <w:tc>
          <w:tcPr>
            <w:tcW w:w="510" w:type="dxa"/>
          </w:tcPr>
          <w:p w:rsidR="00254F43" w:rsidRDefault="00254F4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871" w:type="dxa"/>
          </w:tcPr>
          <w:p w:rsidR="00254F43" w:rsidRDefault="00254F43">
            <w:pPr>
              <w:pStyle w:val="ConsPlusNormal"/>
            </w:pPr>
            <w:r>
              <w:t xml:space="preserve">Характеристика текущего состояния сферы реализации </w:t>
            </w:r>
            <w:r>
              <w:lastRenderedPageBreak/>
              <w:t>программы</w:t>
            </w:r>
          </w:p>
        </w:tc>
        <w:tc>
          <w:tcPr>
            <w:tcW w:w="6577" w:type="dxa"/>
            <w:gridSpan w:val="5"/>
          </w:tcPr>
          <w:p w:rsidR="00254F43" w:rsidRDefault="00254F43">
            <w:pPr>
              <w:pStyle w:val="ConsPlusNormal"/>
              <w:jc w:val="both"/>
            </w:pPr>
            <w:hyperlink r:id="rId23" w:history="1">
              <w:r>
                <w:rPr>
                  <w:color w:val="0000FF"/>
                </w:rPr>
                <w:t>Планом</w:t>
              </w:r>
            </w:hyperlink>
            <w:r>
              <w:t xml:space="preserve"> мероприятий по реализации Стратегии социально-экономического развития муниципального образования город Пермь до 2030 года на период 2016-2020 годов, утвержденным решением Пермской городской Думы от 26 апреля 2016 г. N 67, </w:t>
            </w:r>
            <w:r>
              <w:lastRenderedPageBreak/>
              <w:t xml:space="preserve">определена задача по увеличению доходов бюджета города Перми. Основными положениями бюджетной и налоговой политики города Перми на 2018-2020 годы определено максимально эффективное использование и управление имущественным ресурсом в условиях объективного снижения неналоговых поступлений в бюджет города Перми путем реализации непрофильного имущества, не востребованного для выполнения полномочий городского округа и сокращения задолженности по администрируемым неналоговым платежам. В условиях нестабильной экономической ситуации существует риск поступления доходов от реализации и использования имущества в доход бюджета города Перми в размере меньше утвержденного планового задания. Доходы за 2015 год в бюджет города Перми от использования и продажи муниципального имущества, находящегося в собственности города Перми, составили 420,6 млн. руб., или 63,3% от утвержденного бюджетного задания, за 2016 год - 326,2 млн. руб., или 90,8%, за 2017 год - 259,6 млн. руб., или 97,7%, за 1 полугодие 2018 года - 84,8 млн. руб., ожидаемое исполнение за 2018 год - 76,0%. Исполнение мероприятий программы должно привести к оптимизации затрат на содержание имущественного комплекса и к максимально эффективному использованию муниципального имущества, что позволит обеспечить доходную часть бюджета города Перми. Правовое регулирование реализации муниципальной программы: решения Пермской городской Думы от 12 сентября 2006 г. </w:t>
            </w:r>
            <w:hyperlink r:id="rId24" w:history="1">
              <w:r>
                <w:rPr>
                  <w:color w:val="0000FF"/>
                </w:rPr>
                <w:t>N 210</w:t>
              </w:r>
            </w:hyperlink>
            <w:r>
              <w:t xml:space="preserve"> "О департаменте имущественных отношений администрации города Перми", от 17 апреля 2007 г. </w:t>
            </w:r>
            <w:hyperlink r:id="rId25" w:history="1">
              <w:r>
                <w:rPr>
                  <w:color w:val="0000FF"/>
                </w:rPr>
                <w:t>N 78</w:t>
              </w:r>
            </w:hyperlink>
            <w:r>
              <w:t xml:space="preserve"> "Об утверждении Положения об управлении имуществом муниципальной казны города Перми", от 20 ноября 2012 г. </w:t>
            </w:r>
            <w:hyperlink r:id="rId26" w:history="1">
              <w:r>
                <w:rPr>
                  <w:color w:val="0000FF"/>
                </w:rPr>
                <w:t>N 256</w:t>
              </w:r>
            </w:hyperlink>
            <w:r>
              <w:t xml:space="preserve"> "Об утверждении Положения о приватизации муниципального имущества города Перми", </w:t>
            </w:r>
            <w:hyperlink r:id="rId27" w:history="1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города Перми от 5 декабря 2011 г. N 805 "Об установлении расходного обязательства по выполнению функций собственника муниципального имущества в рамках осуществления полномочий по владению, пользованию и распоряжению муниципальным имуществом города Перми"</w:t>
            </w:r>
          </w:p>
        </w:tc>
      </w:tr>
      <w:tr w:rsidR="00254F43">
        <w:tc>
          <w:tcPr>
            <w:tcW w:w="510" w:type="dxa"/>
          </w:tcPr>
          <w:p w:rsidR="00254F43" w:rsidRDefault="00254F43">
            <w:pPr>
              <w:pStyle w:val="ConsPlusNormal"/>
              <w:jc w:val="center"/>
            </w:pPr>
            <w:r>
              <w:lastRenderedPageBreak/>
              <w:t>6</w:t>
            </w:r>
          </w:p>
        </w:tc>
        <w:tc>
          <w:tcPr>
            <w:tcW w:w="1871" w:type="dxa"/>
          </w:tcPr>
          <w:p w:rsidR="00254F43" w:rsidRDefault="00254F43">
            <w:pPr>
              <w:pStyle w:val="ConsPlusNormal"/>
            </w:pPr>
            <w:r>
              <w:t>Цель программы</w:t>
            </w:r>
          </w:p>
        </w:tc>
        <w:tc>
          <w:tcPr>
            <w:tcW w:w="6577" w:type="dxa"/>
            <w:gridSpan w:val="5"/>
          </w:tcPr>
          <w:p w:rsidR="00254F43" w:rsidRDefault="00254F43">
            <w:pPr>
              <w:pStyle w:val="ConsPlusNormal"/>
              <w:jc w:val="both"/>
            </w:pPr>
            <w:r>
              <w:t>повышение эффективности управления муниципальным имуществом</w:t>
            </w:r>
          </w:p>
        </w:tc>
      </w:tr>
      <w:tr w:rsidR="00254F43">
        <w:tc>
          <w:tcPr>
            <w:tcW w:w="510" w:type="dxa"/>
          </w:tcPr>
          <w:p w:rsidR="00254F43" w:rsidRDefault="00254F43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871" w:type="dxa"/>
          </w:tcPr>
          <w:p w:rsidR="00254F43" w:rsidRDefault="00254F43">
            <w:pPr>
              <w:pStyle w:val="ConsPlusNormal"/>
            </w:pPr>
            <w:r>
              <w:t>Перечень подпрограмм и задач</w:t>
            </w:r>
          </w:p>
        </w:tc>
        <w:tc>
          <w:tcPr>
            <w:tcW w:w="6577" w:type="dxa"/>
            <w:gridSpan w:val="5"/>
          </w:tcPr>
          <w:p w:rsidR="00254F43" w:rsidRDefault="00254F43">
            <w:pPr>
              <w:pStyle w:val="ConsPlusNormal"/>
              <w:jc w:val="both"/>
            </w:pPr>
            <w:r>
              <w:t>1.1. Распоряжение муниципальным имуществом.</w:t>
            </w:r>
          </w:p>
          <w:p w:rsidR="00254F43" w:rsidRDefault="00254F43">
            <w:pPr>
              <w:pStyle w:val="ConsPlusNormal"/>
              <w:jc w:val="both"/>
            </w:pPr>
            <w:r>
              <w:t>1.1.1. Оптимизация структуры и формирование оптимального состава муниципального имущества.</w:t>
            </w:r>
          </w:p>
          <w:p w:rsidR="00254F43" w:rsidRDefault="00254F43">
            <w:pPr>
              <w:pStyle w:val="ConsPlusNormal"/>
              <w:jc w:val="both"/>
            </w:pPr>
            <w:r>
              <w:t xml:space="preserve">1.1.2. Обеспечение выполнения целевых </w:t>
            </w:r>
            <w:hyperlink r:id="rId28" w:history="1">
              <w:r>
                <w:rPr>
                  <w:color w:val="0000FF"/>
                </w:rPr>
                <w:t>показателей</w:t>
              </w:r>
            </w:hyperlink>
            <w:r>
              <w:t xml:space="preserve"> эффективности работы муниципального образования город Пермь в сфере имущественных отношений, утвержденных распоряжением губернатора Пермского края от 30 октября 2017 г. N 246-р "Об утверждении перечня целевых показателей эффективности работы органов местного самоуправления муниципальных образований Пермского края (городских округов, муниципальных районов и городских поселений) в сфере земельно-имущественных отношений" (далее - распоряжение губернатора Пермского края).</w:t>
            </w:r>
          </w:p>
          <w:p w:rsidR="00254F43" w:rsidRDefault="00254F43">
            <w:pPr>
              <w:pStyle w:val="ConsPlusNormal"/>
              <w:jc w:val="both"/>
            </w:pPr>
            <w:r>
              <w:t>1.2. Содержание муниципального имущества.</w:t>
            </w:r>
          </w:p>
          <w:p w:rsidR="00254F43" w:rsidRDefault="00254F43">
            <w:pPr>
              <w:pStyle w:val="ConsPlusNormal"/>
              <w:jc w:val="both"/>
            </w:pPr>
            <w:r>
              <w:t>1.2.1. Обеспечение содержания имущества муниципальной казны и оптимизация расходов на содержание муниципального имущества</w:t>
            </w:r>
          </w:p>
        </w:tc>
      </w:tr>
      <w:tr w:rsidR="00254F43">
        <w:tc>
          <w:tcPr>
            <w:tcW w:w="510" w:type="dxa"/>
          </w:tcPr>
          <w:p w:rsidR="00254F43" w:rsidRDefault="00254F43">
            <w:pPr>
              <w:pStyle w:val="ConsPlusNormal"/>
              <w:jc w:val="center"/>
            </w:pPr>
            <w:r>
              <w:lastRenderedPageBreak/>
              <w:t>8</w:t>
            </w:r>
          </w:p>
        </w:tc>
        <w:tc>
          <w:tcPr>
            <w:tcW w:w="1871" w:type="dxa"/>
          </w:tcPr>
          <w:p w:rsidR="00254F43" w:rsidRDefault="00254F43">
            <w:pPr>
              <w:pStyle w:val="ConsPlusNormal"/>
            </w:pPr>
            <w:r>
              <w:t>Сроки реализации программы</w:t>
            </w:r>
          </w:p>
        </w:tc>
        <w:tc>
          <w:tcPr>
            <w:tcW w:w="6577" w:type="dxa"/>
            <w:gridSpan w:val="5"/>
          </w:tcPr>
          <w:p w:rsidR="00254F43" w:rsidRDefault="00254F43">
            <w:pPr>
              <w:pStyle w:val="ConsPlusNormal"/>
            </w:pPr>
            <w:r>
              <w:t>2019-2023 годы</w:t>
            </w:r>
          </w:p>
        </w:tc>
      </w:tr>
      <w:tr w:rsidR="00254F43">
        <w:tc>
          <w:tcPr>
            <w:tcW w:w="510" w:type="dxa"/>
            <w:vMerge w:val="restart"/>
            <w:tcBorders>
              <w:bottom w:val="nil"/>
            </w:tcBorders>
          </w:tcPr>
          <w:p w:rsidR="00254F43" w:rsidRDefault="00254F43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871" w:type="dxa"/>
          </w:tcPr>
          <w:p w:rsidR="00254F43" w:rsidRDefault="00254F43">
            <w:pPr>
              <w:pStyle w:val="ConsPlusNormal"/>
            </w:pPr>
            <w:r>
              <w:t>Объемы и источники финансирования программы (подпрограммы)</w:t>
            </w:r>
          </w:p>
        </w:tc>
        <w:tc>
          <w:tcPr>
            <w:tcW w:w="1304" w:type="dxa"/>
          </w:tcPr>
          <w:p w:rsidR="00254F43" w:rsidRDefault="00254F43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1304" w:type="dxa"/>
          </w:tcPr>
          <w:p w:rsidR="00254F43" w:rsidRDefault="00254F43">
            <w:pPr>
              <w:pStyle w:val="ConsPlusNormal"/>
              <w:jc w:val="center"/>
            </w:pPr>
            <w:r>
              <w:t>2020 год</w:t>
            </w:r>
          </w:p>
        </w:tc>
        <w:tc>
          <w:tcPr>
            <w:tcW w:w="1361" w:type="dxa"/>
          </w:tcPr>
          <w:p w:rsidR="00254F43" w:rsidRDefault="00254F43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1304" w:type="dxa"/>
          </w:tcPr>
          <w:p w:rsidR="00254F43" w:rsidRDefault="00254F43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304" w:type="dxa"/>
          </w:tcPr>
          <w:p w:rsidR="00254F43" w:rsidRDefault="00254F43">
            <w:pPr>
              <w:pStyle w:val="ConsPlusNormal"/>
              <w:jc w:val="center"/>
            </w:pPr>
            <w:r>
              <w:t>2023 год</w:t>
            </w:r>
          </w:p>
        </w:tc>
      </w:tr>
      <w:tr w:rsidR="00254F43">
        <w:tc>
          <w:tcPr>
            <w:tcW w:w="510" w:type="dxa"/>
            <w:vMerge/>
            <w:tcBorders>
              <w:bottom w:val="nil"/>
            </w:tcBorders>
          </w:tcPr>
          <w:p w:rsidR="00254F43" w:rsidRDefault="00254F43"/>
        </w:tc>
        <w:tc>
          <w:tcPr>
            <w:tcW w:w="1871" w:type="dxa"/>
          </w:tcPr>
          <w:p w:rsidR="00254F43" w:rsidRDefault="00254F43">
            <w:pPr>
              <w:pStyle w:val="ConsPlusNormal"/>
            </w:pPr>
            <w:r>
              <w:t>программа, всего (тыс. руб.), в том числе</w:t>
            </w:r>
          </w:p>
        </w:tc>
        <w:tc>
          <w:tcPr>
            <w:tcW w:w="1304" w:type="dxa"/>
          </w:tcPr>
          <w:p w:rsidR="00254F43" w:rsidRDefault="00254F43">
            <w:pPr>
              <w:pStyle w:val="ConsPlusNormal"/>
              <w:jc w:val="center"/>
            </w:pPr>
            <w:r>
              <w:t>112117,506</w:t>
            </w:r>
          </w:p>
        </w:tc>
        <w:tc>
          <w:tcPr>
            <w:tcW w:w="1304" w:type="dxa"/>
          </w:tcPr>
          <w:p w:rsidR="00254F43" w:rsidRDefault="00254F43">
            <w:pPr>
              <w:pStyle w:val="ConsPlusNormal"/>
              <w:jc w:val="center"/>
            </w:pPr>
            <w:r>
              <w:t>79128,400</w:t>
            </w:r>
          </w:p>
        </w:tc>
        <w:tc>
          <w:tcPr>
            <w:tcW w:w="1361" w:type="dxa"/>
          </w:tcPr>
          <w:p w:rsidR="00254F43" w:rsidRDefault="00254F43">
            <w:pPr>
              <w:pStyle w:val="ConsPlusNormal"/>
              <w:jc w:val="center"/>
            </w:pPr>
            <w:r>
              <w:t>79038,200</w:t>
            </w:r>
          </w:p>
        </w:tc>
        <w:tc>
          <w:tcPr>
            <w:tcW w:w="1304" w:type="dxa"/>
          </w:tcPr>
          <w:p w:rsidR="00254F43" w:rsidRDefault="00254F43">
            <w:pPr>
              <w:pStyle w:val="ConsPlusNormal"/>
              <w:jc w:val="center"/>
            </w:pPr>
            <w:r>
              <w:t>79633,800</w:t>
            </w:r>
          </w:p>
        </w:tc>
        <w:tc>
          <w:tcPr>
            <w:tcW w:w="1304" w:type="dxa"/>
          </w:tcPr>
          <w:p w:rsidR="00254F43" w:rsidRDefault="00254F43">
            <w:pPr>
              <w:pStyle w:val="ConsPlusNormal"/>
              <w:jc w:val="center"/>
            </w:pPr>
            <w:r>
              <w:t>79633,800</w:t>
            </w:r>
          </w:p>
        </w:tc>
      </w:tr>
      <w:tr w:rsidR="00254F43">
        <w:tc>
          <w:tcPr>
            <w:tcW w:w="510" w:type="dxa"/>
            <w:vMerge/>
            <w:tcBorders>
              <w:bottom w:val="nil"/>
            </w:tcBorders>
          </w:tcPr>
          <w:p w:rsidR="00254F43" w:rsidRDefault="00254F43"/>
        </w:tc>
        <w:tc>
          <w:tcPr>
            <w:tcW w:w="1871" w:type="dxa"/>
          </w:tcPr>
          <w:p w:rsidR="00254F43" w:rsidRDefault="00254F43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254F43" w:rsidRDefault="00254F43">
            <w:pPr>
              <w:pStyle w:val="ConsPlusNormal"/>
              <w:jc w:val="center"/>
            </w:pPr>
            <w:r>
              <w:t>104315,905</w:t>
            </w:r>
          </w:p>
        </w:tc>
        <w:tc>
          <w:tcPr>
            <w:tcW w:w="1304" w:type="dxa"/>
          </w:tcPr>
          <w:p w:rsidR="00254F43" w:rsidRDefault="00254F43">
            <w:pPr>
              <w:pStyle w:val="ConsPlusNormal"/>
              <w:jc w:val="center"/>
            </w:pPr>
            <w:r>
              <w:t>79128,400</w:t>
            </w:r>
          </w:p>
        </w:tc>
        <w:tc>
          <w:tcPr>
            <w:tcW w:w="1361" w:type="dxa"/>
          </w:tcPr>
          <w:p w:rsidR="00254F43" w:rsidRDefault="00254F43">
            <w:pPr>
              <w:pStyle w:val="ConsPlusNormal"/>
              <w:jc w:val="center"/>
            </w:pPr>
            <w:r>
              <w:t>79038,200</w:t>
            </w:r>
          </w:p>
        </w:tc>
        <w:tc>
          <w:tcPr>
            <w:tcW w:w="1304" w:type="dxa"/>
          </w:tcPr>
          <w:p w:rsidR="00254F43" w:rsidRDefault="00254F43">
            <w:pPr>
              <w:pStyle w:val="ConsPlusNormal"/>
              <w:jc w:val="center"/>
            </w:pPr>
            <w:r>
              <w:t>79633,800</w:t>
            </w:r>
          </w:p>
        </w:tc>
        <w:tc>
          <w:tcPr>
            <w:tcW w:w="1304" w:type="dxa"/>
          </w:tcPr>
          <w:p w:rsidR="00254F43" w:rsidRDefault="00254F43">
            <w:pPr>
              <w:pStyle w:val="ConsPlusNormal"/>
              <w:jc w:val="center"/>
            </w:pPr>
            <w:r>
              <w:t>79633,800</w:t>
            </w:r>
          </w:p>
        </w:tc>
      </w:tr>
      <w:tr w:rsidR="00254F43">
        <w:tc>
          <w:tcPr>
            <w:tcW w:w="510" w:type="dxa"/>
            <w:vMerge/>
            <w:tcBorders>
              <w:bottom w:val="nil"/>
            </w:tcBorders>
          </w:tcPr>
          <w:p w:rsidR="00254F43" w:rsidRDefault="00254F43"/>
        </w:tc>
        <w:tc>
          <w:tcPr>
            <w:tcW w:w="1871" w:type="dxa"/>
          </w:tcPr>
          <w:p w:rsidR="00254F43" w:rsidRDefault="00254F43">
            <w:pPr>
              <w:pStyle w:val="ConsPlusNormal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304" w:type="dxa"/>
          </w:tcPr>
          <w:p w:rsidR="00254F43" w:rsidRDefault="00254F43">
            <w:pPr>
              <w:pStyle w:val="ConsPlusNormal"/>
              <w:jc w:val="center"/>
            </w:pPr>
            <w:r>
              <w:t>7801,601</w:t>
            </w:r>
          </w:p>
        </w:tc>
        <w:tc>
          <w:tcPr>
            <w:tcW w:w="1304" w:type="dxa"/>
          </w:tcPr>
          <w:p w:rsidR="00254F43" w:rsidRDefault="00254F4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61" w:type="dxa"/>
          </w:tcPr>
          <w:p w:rsidR="00254F43" w:rsidRDefault="00254F4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04" w:type="dxa"/>
          </w:tcPr>
          <w:p w:rsidR="00254F43" w:rsidRDefault="00254F4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04" w:type="dxa"/>
          </w:tcPr>
          <w:p w:rsidR="00254F43" w:rsidRDefault="00254F43">
            <w:pPr>
              <w:pStyle w:val="ConsPlusNormal"/>
              <w:jc w:val="center"/>
            </w:pPr>
            <w:r>
              <w:t>0,0</w:t>
            </w:r>
          </w:p>
        </w:tc>
      </w:tr>
      <w:tr w:rsidR="00254F43">
        <w:tc>
          <w:tcPr>
            <w:tcW w:w="510" w:type="dxa"/>
            <w:vMerge/>
            <w:tcBorders>
              <w:bottom w:val="nil"/>
            </w:tcBorders>
          </w:tcPr>
          <w:p w:rsidR="00254F43" w:rsidRDefault="00254F43"/>
        </w:tc>
        <w:tc>
          <w:tcPr>
            <w:tcW w:w="1871" w:type="dxa"/>
          </w:tcPr>
          <w:p w:rsidR="00254F43" w:rsidRDefault="00254F43">
            <w:pPr>
              <w:pStyle w:val="ConsPlusNormal"/>
            </w:pPr>
            <w:r>
              <w:t>подпрограмма 1.1, всего (тыс. руб.), в том числе</w:t>
            </w:r>
          </w:p>
        </w:tc>
        <w:tc>
          <w:tcPr>
            <w:tcW w:w="1304" w:type="dxa"/>
          </w:tcPr>
          <w:p w:rsidR="00254F43" w:rsidRDefault="00254F43">
            <w:pPr>
              <w:pStyle w:val="ConsPlusNormal"/>
              <w:jc w:val="center"/>
            </w:pPr>
            <w:r>
              <w:t>13391,200</w:t>
            </w:r>
          </w:p>
        </w:tc>
        <w:tc>
          <w:tcPr>
            <w:tcW w:w="1304" w:type="dxa"/>
          </w:tcPr>
          <w:p w:rsidR="00254F43" w:rsidRDefault="00254F43">
            <w:pPr>
              <w:pStyle w:val="ConsPlusNormal"/>
              <w:jc w:val="center"/>
            </w:pPr>
            <w:r>
              <w:t>4672,200</w:t>
            </w:r>
          </w:p>
        </w:tc>
        <w:tc>
          <w:tcPr>
            <w:tcW w:w="1361" w:type="dxa"/>
          </w:tcPr>
          <w:p w:rsidR="00254F43" w:rsidRDefault="00254F43">
            <w:pPr>
              <w:pStyle w:val="ConsPlusNormal"/>
              <w:jc w:val="center"/>
            </w:pPr>
            <w:r>
              <w:t>4672,200</w:t>
            </w:r>
          </w:p>
        </w:tc>
        <w:tc>
          <w:tcPr>
            <w:tcW w:w="1304" w:type="dxa"/>
          </w:tcPr>
          <w:p w:rsidR="00254F43" w:rsidRDefault="00254F43">
            <w:pPr>
              <w:pStyle w:val="ConsPlusNormal"/>
              <w:jc w:val="center"/>
            </w:pPr>
            <w:r>
              <w:t>4672,200</w:t>
            </w:r>
          </w:p>
        </w:tc>
        <w:tc>
          <w:tcPr>
            <w:tcW w:w="1304" w:type="dxa"/>
          </w:tcPr>
          <w:p w:rsidR="00254F43" w:rsidRDefault="00254F43">
            <w:pPr>
              <w:pStyle w:val="ConsPlusNormal"/>
              <w:jc w:val="center"/>
            </w:pPr>
            <w:r>
              <w:t>4672,200</w:t>
            </w:r>
          </w:p>
        </w:tc>
      </w:tr>
      <w:tr w:rsidR="00254F43">
        <w:tc>
          <w:tcPr>
            <w:tcW w:w="510" w:type="dxa"/>
            <w:vMerge/>
            <w:tcBorders>
              <w:bottom w:val="nil"/>
            </w:tcBorders>
          </w:tcPr>
          <w:p w:rsidR="00254F43" w:rsidRDefault="00254F43"/>
        </w:tc>
        <w:tc>
          <w:tcPr>
            <w:tcW w:w="1871" w:type="dxa"/>
          </w:tcPr>
          <w:p w:rsidR="00254F43" w:rsidRDefault="00254F43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254F43" w:rsidRDefault="00254F43">
            <w:pPr>
              <w:pStyle w:val="ConsPlusNormal"/>
              <w:jc w:val="center"/>
            </w:pPr>
            <w:r>
              <w:t>6111,200</w:t>
            </w:r>
          </w:p>
        </w:tc>
        <w:tc>
          <w:tcPr>
            <w:tcW w:w="1304" w:type="dxa"/>
          </w:tcPr>
          <w:p w:rsidR="00254F43" w:rsidRDefault="00254F4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61" w:type="dxa"/>
          </w:tcPr>
          <w:p w:rsidR="00254F43" w:rsidRDefault="00254F4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04" w:type="dxa"/>
          </w:tcPr>
          <w:p w:rsidR="00254F43" w:rsidRDefault="00254F4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04" w:type="dxa"/>
          </w:tcPr>
          <w:p w:rsidR="00254F43" w:rsidRDefault="00254F43">
            <w:pPr>
              <w:pStyle w:val="ConsPlusNormal"/>
              <w:jc w:val="center"/>
            </w:pPr>
            <w:r>
              <w:t>0,0</w:t>
            </w:r>
          </w:p>
        </w:tc>
      </w:tr>
      <w:tr w:rsidR="00254F43">
        <w:tc>
          <w:tcPr>
            <w:tcW w:w="510" w:type="dxa"/>
            <w:vMerge/>
            <w:tcBorders>
              <w:bottom w:val="nil"/>
            </w:tcBorders>
          </w:tcPr>
          <w:p w:rsidR="00254F43" w:rsidRDefault="00254F43"/>
        </w:tc>
        <w:tc>
          <w:tcPr>
            <w:tcW w:w="1871" w:type="dxa"/>
          </w:tcPr>
          <w:p w:rsidR="00254F43" w:rsidRDefault="00254F43">
            <w:pPr>
              <w:pStyle w:val="ConsPlusNormal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304" w:type="dxa"/>
          </w:tcPr>
          <w:p w:rsidR="00254F43" w:rsidRDefault="00254F43">
            <w:pPr>
              <w:pStyle w:val="ConsPlusNormal"/>
              <w:jc w:val="center"/>
            </w:pPr>
            <w:r>
              <w:t>7280,000</w:t>
            </w:r>
          </w:p>
        </w:tc>
        <w:tc>
          <w:tcPr>
            <w:tcW w:w="1304" w:type="dxa"/>
          </w:tcPr>
          <w:p w:rsidR="00254F43" w:rsidRDefault="00254F4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61" w:type="dxa"/>
          </w:tcPr>
          <w:p w:rsidR="00254F43" w:rsidRDefault="00254F4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04" w:type="dxa"/>
          </w:tcPr>
          <w:p w:rsidR="00254F43" w:rsidRDefault="00254F4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04" w:type="dxa"/>
          </w:tcPr>
          <w:p w:rsidR="00254F43" w:rsidRDefault="00254F43">
            <w:pPr>
              <w:pStyle w:val="ConsPlusNormal"/>
              <w:jc w:val="center"/>
            </w:pPr>
            <w:r>
              <w:t>0,0</w:t>
            </w:r>
          </w:p>
        </w:tc>
      </w:tr>
      <w:tr w:rsidR="00254F43">
        <w:tc>
          <w:tcPr>
            <w:tcW w:w="510" w:type="dxa"/>
            <w:vMerge/>
            <w:tcBorders>
              <w:bottom w:val="nil"/>
            </w:tcBorders>
          </w:tcPr>
          <w:p w:rsidR="00254F43" w:rsidRDefault="00254F43"/>
        </w:tc>
        <w:tc>
          <w:tcPr>
            <w:tcW w:w="1871" w:type="dxa"/>
          </w:tcPr>
          <w:p w:rsidR="00254F43" w:rsidRDefault="00254F43">
            <w:pPr>
              <w:pStyle w:val="ConsPlusNormal"/>
            </w:pPr>
            <w:r>
              <w:t>подпрограмма 1.2, всего (тыс. руб.), в том числе</w:t>
            </w:r>
          </w:p>
        </w:tc>
        <w:tc>
          <w:tcPr>
            <w:tcW w:w="1304" w:type="dxa"/>
          </w:tcPr>
          <w:p w:rsidR="00254F43" w:rsidRDefault="00254F43">
            <w:pPr>
              <w:pStyle w:val="ConsPlusNormal"/>
              <w:jc w:val="center"/>
            </w:pPr>
            <w:r>
              <w:t>98726,306</w:t>
            </w:r>
          </w:p>
        </w:tc>
        <w:tc>
          <w:tcPr>
            <w:tcW w:w="1304" w:type="dxa"/>
          </w:tcPr>
          <w:p w:rsidR="00254F43" w:rsidRDefault="00254F43">
            <w:pPr>
              <w:pStyle w:val="ConsPlusNormal"/>
              <w:jc w:val="center"/>
            </w:pPr>
            <w:r>
              <w:t>74456,200</w:t>
            </w:r>
          </w:p>
        </w:tc>
        <w:tc>
          <w:tcPr>
            <w:tcW w:w="1361" w:type="dxa"/>
          </w:tcPr>
          <w:p w:rsidR="00254F43" w:rsidRDefault="00254F43">
            <w:pPr>
              <w:pStyle w:val="ConsPlusNormal"/>
              <w:jc w:val="center"/>
            </w:pPr>
            <w:r>
              <w:t>74366,000</w:t>
            </w:r>
          </w:p>
        </w:tc>
        <w:tc>
          <w:tcPr>
            <w:tcW w:w="1304" w:type="dxa"/>
          </w:tcPr>
          <w:p w:rsidR="00254F43" w:rsidRDefault="00254F43">
            <w:pPr>
              <w:pStyle w:val="ConsPlusNormal"/>
              <w:jc w:val="center"/>
            </w:pPr>
            <w:r>
              <w:t>74961,600</w:t>
            </w:r>
          </w:p>
        </w:tc>
        <w:tc>
          <w:tcPr>
            <w:tcW w:w="1304" w:type="dxa"/>
          </w:tcPr>
          <w:p w:rsidR="00254F43" w:rsidRDefault="00254F43">
            <w:pPr>
              <w:pStyle w:val="ConsPlusNormal"/>
              <w:jc w:val="center"/>
            </w:pPr>
            <w:r>
              <w:t>74961,600</w:t>
            </w:r>
          </w:p>
        </w:tc>
      </w:tr>
      <w:tr w:rsidR="00254F43">
        <w:tc>
          <w:tcPr>
            <w:tcW w:w="510" w:type="dxa"/>
            <w:vMerge/>
            <w:tcBorders>
              <w:bottom w:val="nil"/>
            </w:tcBorders>
          </w:tcPr>
          <w:p w:rsidR="00254F43" w:rsidRDefault="00254F43"/>
        </w:tc>
        <w:tc>
          <w:tcPr>
            <w:tcW w:w="1871" w:type="dxa"/>
          </w:tcPr>
          <w:p w:rsidR="00254F43" w:rsidRDefault="00254F43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254F43" w:rsidRDefault="00254F43">
            <w:pPr>
              <w:pStyle w:val="ConsPlusNormal"/>
              <w:jc w:val="center"/>
            </w:pPr>
            <w:r>
              <w:t>98204,705</w:t>
            </w:r>
          </w:p>
        </w:tc>
        <w:tc>
          <w:tcPr>
            <w:tcW w:w="1304" w:type="dxa"/>
          </w:tcPr>
          <w:p w:rsidR="00254F43" w:rsidRDefault="00254F43">
            <w:pPr>
              <w:pStyle w:val="ConsPlusNormal"/>
              <w:jc w:val="center"/>
            </w:pPr>
            <w:r>
              <w:t>74456,200</w:t>
            </w:r>
          </w:p>
        </w:tc>
        <w:tc>
          <w:tcPr>
            <w:tcW w:w="1361" w:type="dxa"/>
          </w:tcPr>
          <w:p w:rsidR="00254F43" w:rsidRDefault="00254F43">
            <w:pPr>
              <w:pStyle w:val="ConsPlusNormal"/>
              <w:jc w:val="center"/>
            </w:pPr>
            <w:r>
              <w:t>74366,000</w:t>
            </w:r>
          </w:p>
        </w:tc>
        <w:tc>
          <w:tcPr>
            <w:tcW w:w="1304" w:type="dxa"/>
          </w:tcPr>
          <w:p w:rsidR="00254F43" w:rsidRDefault="00254F43">
            <w:pPr>
              <w:pStyle w:val="ConsPlusNormal"/>
              <w:jc w:val="center"/>
            </w:pPr>
            <w:r>
              <w:t>74961,600</w:t>
            </w:r>
          </w:p>
        </w:tc>
        <w:tc>
          <w:tcPr>
            <w:tcW w:w="1304" w:type="dxa"/>
          </w:tcPr>
          <w:p w:rsidR="00254F43" w:rsidRDefault="00254F43">
            <w:pPr>
              <w:pStyle w:val="ConsPlusNormal"/>
              <w:jc w:val="center"/>
            </w:pPr>
            <w:r>
              <w:t>74961,600</w:t>
            </w:r>
          </w:p>
        </w:tc>
      </w:tr>
      <w:tr w:rsidR="00254F43">
        <w:tblPrEx>
          <w:tblBorders>
            <w:insideH w:val="nil"/>
          </w:tblBorders>
        </w:tblPrEx>
        <w:tc>
          <w:tcPr>
            <w:tcW w:w="510" w:type="dxa"/>
            <w:vMerge/>
            <w:tcBorders>
              <w:bottom w:val="nil"/>
            </w:tcBorders>
          </w:tcPr>
          <w:p w:rsidR="00254F43" w:rsidRDefault="00254F43"/>
        </w:tc>
        <w:tc>
          <w:tcPr>
            <w:tcW w:w="1871" w:type="dxa"/>
            <w:tcBorders>
              <w:bottom w:val="nil"/>
            </w:tcBorders>
          </w:tcPr>
          <w:p w:rsidR="00254F43" w:rsidRDefault="00254F43">
            <w:pPr>
              <w:pStyle w:val="ConsPlusNormal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304" w:type="dxa"/>
            <w:tcBorders>
              <w:bottom w:val="nil"/>
            </w:tcBorders>
          </w:tcPr>
          <w:p w:rsidR="00254F43" w:rsidRDefault="00254F43">
            <w:pPr>
              <w:pStyle w:val="ConsPlusNormal"/>
              <w:jc w:val="center"/>
            </w:pPr>
            <w:r>
              <w:t>521,601</w:t>
            </w:r>
          </w:p>
        </w:tc>
        <w:tc>
          <w:tcPr>
            <w:tcW w:w="1304" w:type="dxa"/>
            <w:tcBorders>
              <w:bottom w:val="nil"/>
            </w:tcBorders>
          </w:tcPr>
          <w:p w:rsidR="00254F43" w:rsidRDefault="00254F4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61" w:type="dxa"/>
            <w:tcBorders>
              <w:bottom w:val="nil"/>
            </w:tcBorders>
          </w:tcPr>
          <w:p w:rsidR="00254F43" w:rsidRDefault="00254F4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04" w:type="dxa"/>
            <w:tcBorders>
              <w:bottom w:val="nil"/>
            </w:tcBorders>
          </w:tcPr>
          <w:p w:rsidR="00254F43" w:rsidRDefault="00254F4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04" w:type="dxa"/>
            <w:tcBorders>
              <w:bottom w:val="nil"/>
            </w:tcBorders>
          </w:tcPr>
          <w:p w:rsidR="00254F43" w:rsidRDefault="00254F43">
            <w:pPr>
              <w:pStyle w:val="ConsPlusNormal"/>
              <w:jc w:val="center"/>
            </w:pPr>
            <w:r>
              <w:t>0,0</w:t>
            </w:r>
          </w:p>
        </w:tc>
      </w:tr>
      <w:tr w:rsidR="00254F43">
        <w:tblPrEx>
          <w:tblBorders>
            <w:insideH w:val="nil"/>
          </w:tblBorders>
        </w:tblPrEx>
        <w:tc>
          <w:tcPr>
            <w:tcW w:w="8958" w:type="dxa"/>
            <w:gridSpan w:val="7"/>
            <w:tcBorders>
              <w:top w:val="nil"/>
            </w:tcBorders>
          </w:tcPr>
          <w:p w:rsidR="00254F43" w:rsidRDefault="00254F43">
            <w:pPr>
              <w:pStyle w:val="ConsPlusNormal"/>
              <w:jc w:val="both"/>
            </w:pPr>
            <w:r>
              <w:t xml:space="preserve">(п. 9 в ред. </w:t>
            </w:r>
            <w:hyperlink r:id="rId29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08.05.2019 N 156-П)</w:t>
            </w:r>
          </w:p>
        </w:tc>
      </w:tr>
      <w:tr w:rsidR="00254F43">
        <w:tc>
          <w:tcPr>
            <w:tcW w:w="510" w:type="dxa"/>
            <w:vMerge w:val="restart"/>
          </w:tcPr>
          <w:p w:rsidR="00254F43" w:rsidRDefault="00254F4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71" w:type="dxa"/>
          </w:tcPr>
          <w:p w:rsidR="00254F43" w:rsidRDefault="00254F43">
            <w:pPr>
              <w:pStyle w:val="ConsPlusNormal"/>
            </w:pPr>
            <w:r>
              <w:t>Показатели конечного результата целей программы</w:t>
            </w:r>
          </w:p>
        </w:tc>
        <w:tc>
          <w:tcPr>
            <w:tcW w:w="1304" w:type="dxa"/>
          </w:tcPr>
          <w:p w:rsidR="00254F43" w:rsidRDefault="00254F43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1304" w:type="dxa"/>
          </w:tcPr>
          <w:p w:rsidR="00254F43" w:rsidRDefault="00254F43">
            <w:pPr>
              <w:pStyle w:val="ConsPlusNormal"/>
              <w:jc w:val="center"/>
            </w:pPr>
            <w:r>
              <w:t>2020 год</w:t>
            </w:r>
          </w:p>
        </w:tc>
        <w:tc>
          <w:tcPr>
            <w:tcW w:w="1361" w:type="dxa"/>
          </w:tcPr>
          <w:p w:rsidR="00254F43" w:rsidRDefault="00254F43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1304" w:type="dxa"/>
          </w:tcPr>
          <w:p w:rsidR="00254F43" w:rsidRDefault="00254F43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304" w:type="dxa"/>
          </w:tcPr>
          <w:p w:rsidR="00254F43" w:rsidRDefault="00254F43">
            <w:pPr>
              <w:pStyle w:val="ConsPlusNormal"/>
              <w:jc w:val="center"/>
            </w:pPr>
            <w:r>
              <w:t>2023 год</w:t>
            </w:r>
          </w:p>
        </w:tc>
      </w:tr>
      <w:tr w:rsidR="00254F43">
        <w:tc>
          <w:tcPr>
            <w:tcW w:w="510" w:type="dxa"/>
            <w:vMerge/>
          </w:tcPr>
          <w:p w:rsidR="00254F43" w:rsidRDefault="00254F43"/>
        </w:tc>
        <w:tc>
          <w:tcPr>
            <w:tcW w:w="1871" w:type="dxa"/>
          </w:tcPr>
          <w:p w:rsidR="00254F43" w:rsidRDefault="00254F43">
            <w:pPr>
              <w:pStyle w:val="ConsPlusNormal"/>
            </w:pPr>
            <w:r>
              <w:t xml:space="preserve">Объем </w:t>
            </w:r>
            <w:r>
              <w:lastRenderedPageBreak/>
              <w:t>неналоговых доходов бюджета города Перми, тыс. руб.</w:t>
            </w:r>
          </w:p>
        </w:tc>
        <w:tc>
          <w:tcPr>
            <w:tcW w:w="1304" w:type="dxa"/>
          </w:tcPr>
          <w:p w:rsidR="00254F43" w:rsidRDefault="00254F43">
            <w:pPr>
              <w:pStyle w:val="ConsPlusNormal"/>
              <w:jc w:val="center"/>
            </w:pPr>
            <w:r>
              <w:lastRenderedPageBreak/>
              <w:t>179232,300</w:t>
            </w:r>
          </w:p>
        </w:tc>
        <w:tc>
          <w:tcPr>
            <w:tcW w:w="1304" w:type="dxa"/>
          </w:tcPr>
          <w:p w:rsidR="00254F43" w:rsidRDefault="00254F43">
            <w:pPr>
              <w:pStyle w:val="ConsPlusNormal"/>
              <w:jc w:val="center"/>
            </w:pPr>
            <w:r>
              <w:t>170943,800</w:t>
            </w:r>
          </w:p>
        </w:tc>
        <w:tc>
          <w:tcPr>
            <w:tcW w:w="1361" w:type="dxa"/>
          </w:tcPr>
          <w:p w:rsidR="00254F43" w:rsidRDefault="00254F43">
            <w:pPr>
              <w:pStyle w:val="ConsPlusNormal"/>
              <w:jc w:val="center"/>
            </w:pPr>
            <w:r>
              <w:t>168979,300</w:t>
            </w:r>
          </w:p>
        </w:tc>
        <w:tc>
          <w:tcPr>
            <w:tcW w:w="1304" w:type="dxa"/>
          </w:tcPr>
          <w:p w:rsidR="00254F43" w:rsidRDefault="00254F43">
            <w:pPr>
              <w:pStyle w:val="ConsPlusNormal"/>
              <w:jc w:val="center"/>
            </w:pPr>
            <w:r>
              <w:t>166381,800</w:t>
            </w:r>
          </w:p>
        </w:tc>
        <w:tc>
          <w:tcPr>
            <w:tcW w:w="1304" w:type="dxa"/>
          </w:tcPr>
          <w:p w:rsidR="00254F43" w:rsidRDefault="00254F43">
            <w:pPr>
              <w:pStyle w:val="ConsPlusNormal"/>
              <w:jc w:val="center"/>
            </w:pPr>
            <w:r>
              <w:t>170408,500</w:t>
            </w:r>
          </w:p>
        </w:tc>
      </w:tr>
    </w:tbl>
    <w:p w:rsidR="00254F43" w:rsidRDefault="00254F43">
      <w:pPr>
        <w:pStyle w:val="ConsPlusNormal"/>
        <w:jc w:val="both"/>
      </w:pPr>
    </w:p>
    <w:p w:rsidR="00254F43" w:rsidRDefault="00254F43">
      <w:pPr>
        <w:pStyle w:val="ConsPlusTitle"/>
        <w:jc w:val="center"/>
        <w:outlineLvl w:val="1"/>
      </w:pPr>
      <w:r>
        <w:t>ФИНАНСИРОВАНИЕ</w:t>
      </w:r>
    </w:p>
    <w:p w:rsidR="00254F43" w:rsidRDefault="00254F43">
      <w:pPr>
        <w:pStyle w:val="ConsPlusTitle"/>
        <w:jc w:val="center"/>
      </w:pPr>
      <w:r>
        <w:t>муниципальной программы "Управление муниципальным имуществом</w:t>
      </w:r>
    </w:p>
    <w:p w:rsidR="00254F43" w:rsidRDefault="00254F43">
      <w:pPr>
        <w:pStyle w:val="ConsPlusTitle"/>
        <w:jc w:val="center"/>
      </w:pPr>
      <w:r>
        <w:t>города Перми"</w:t>
      </w:r>
    </w:p>
    <w:p w:rsidR="00254F43" w:rsidRDefault="00254F43">
      <w:pPr>
        <w:pStyle w:val="ConsPlusNormal"/>
        <w:jc w:val="both"/>
      </w:pPr>
    </w:p>
    <w:p w:rsidR="00254F43" w:rsidRDefault="00254F43">
      <w:pPr>
        <w:sectPr w:rsidR="00254F43" w:rsidSect="00CA1FA5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37"/>
        <w:gridCol w:w="2693"/>
        <w:gridCol w:w="1849"/>
        <w:gridCol w:w="1304"/>
        <w:gridCol w:w="1247"/>
        <w:gridCol w:w="1247"/>
        <w:gridCol w:w="1247"/>
        <w:gridCol w:w="1247"/>
      </w:tblGrid>
      <w:tr w:rsidR="00254F43">
        <w:tc>
          <w:tcPr>
            <w:tcW w:w="737" w:type="dxa"/>
            <w:vMerge w:val="restart"/>
          </w:tcPr>
          <w:p w:rsidR="00254F43" w:rsidRDefault="00254F43">
            <w:pPr>
              <w:pStyle w:val="ConsPlusNormal"/>
              <w:jc w:val="center"/>
            </w:pPr>
            <w:r>
              <w:lastRenderedPageBreak/>
              <w:t>Код</w:t>
            </w:r>
          </w:p>
        </w:tc>
        <w:tc>
          <w:tcPr>
            <w:tcW w:w="2693" w:type="dxa"/>
            <w:vMerge w:val="restart"/>
          </w:tcPr>
          <w:p w:rsidR="00254F43" w:rsidRDefault="00254F43">
            <w:pPr>
              <w:pStyle w:val="ConsPlusNormal"/>
              <w:jc w:val="center"/>
            </w:pPr>
            <w:r>
              <w:t>Наименование цели программы, подпрограммы, задачи</w:t>
            </w:r>
          </w:p>
        </w:tc>
        <w:tc>
          <w:tcPr>
            <w:tcW w:w="1849" w:type="dxa"/>
            <w:vMerge w:val="restart"/>
          </w:tcPr>
          <w:p w:rsidR="00254F43" w:rsidRDefault="00254F43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6292" w:type="dxa"/>
            <w:gridSpan w:val="5"/>
          </w:tcPr>
          <w:p w:rsidR="00254F43" w:rsidRDefault="00254F43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254F43">
        <w:tc>
          <w:tcPr>
            <w:tcW w:w="737" w:type="dxa"/>
            <w:vMerge/>
          </w:tcPr>
          <w:p w:rsidR="00254F43" w:rsidRDefault="00254F43"/>
        </w:tc>
        <w:tc>
          <w:tcPr>
            <w:tcW w:w="2693" w:type="dxa"/>
            <w:vMerge/>
          </w:tcPr>
          <w:p w:rsidR="00254F43" w:rsidRDefault="00254F43"/>
        </w:tc>
        <w:tc>
          <w:tcPr>
            <w:tcW w:w="1849" w:type="dxa"/>
            <w:vMerge/>
          </w:tcPr>
          <w:p w:rsidR="00254F43" w:rsidRDefault="00254F43"/>
        </w:tc>
        <w:tc>
          <w:tcPr>
            <w:tcW w:w="1304" w:type="dxa"/>
          </w:tcPr>
          <w:p w:rsidR="00254F43" w:rsidRDefault="00254F43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1247" w:type="dxa"/>
          </w:tcPr>
          <w:p w:rsidR="00254F43" w:rsidRDefault="00254F43">
            <w:pPr>
              <w:pStyle w:val="ConsPlusNormal"/>
              <w:jc w:val="center"/>
            </w:pPr>
            <w:r>
              <w:t>2020 год</w:t>
            </w:r>
          </w:p>
        </w:tc>
        <w:tc>
          <w:tcPr>
            <w:tcW w:w="1247" w:type="dxa"/>
          </w:tcPr>
          <w:p w:rsidR="00254F43" w:rsidRDefault="00254F43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1247" w:type="dxa"/>
          </w:tcPr>
          <w:p w:rsidR="00254F43" w:rsidRDefault="00254F43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247" w:type="dxa"/>
          </w:tcPr>
          <w:p w:rsidR="00254F43" w:rsidRDefault="00254F43">
            <w:pPr>
              <w:pStyle w:val="ConsPlusNormal"/>
              <w:jc w:val="center"/>
            </w:pPr>
            <w:r>
              <w:t>2023 год</w:t>
            </w:r>
          </w:p>
        </w:tc>
      </w:tr>
      <w:tr w:rsidR="00254F43">
        <w:tc>
          <w:tcPr>
            <w:tcW w:w="737" w:type="dxa"/>
            <w:vAlign w:val="center"/>
          </w:tcPr>
          <w:p w:rsidR="00254F43" w:rsidRDefault="00254F4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693" w:type="dxa"/>
            <w:vAlign w:val="center"/>
          </w:tcPr>
          <w:p w:rsidR="00254F43" w:rsidRDefault="00254F4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849" w:type="dxa"/>
            <w:vAlign w:val="center"/>
          </w:tcPr>
          <w:p w:rsidR="00254F43" w:rsidRDefault="00254F4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04" w:type="dxa"/>
          </w:tcPr>
          <w:p w:rsidR="00254F43" w:rsidRDefault="00254F4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47" w:type="dxa"/>
          </w:tcPr>
          <w:p w:rsidR="00254F43" w:rsidRDefault="00254F4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47" w:type="dxa"/>
          </w:tcPr>
          <w:p w:rsidR="00254F43" w:rsidRDefault="00254F43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247" w:type="dxa"/>
          </w:tcPr>
          <w:p w:rsidR="00254F43" w:rsidRDefault="00254F43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247" w:type="dxa"/>
          </w:tcPr>
          <w:p w:rsidR="00254F43" w:rsidRDefault="00254F43">
            <w:pPr>
              <w:pStyle w:val="ConsPlusNormal"/>
              <w:jc w:val="center"/>
            </w:pPr>
            <w:r>
              <w:t>8</w:t>
            </w:r>
          </w:p>
        </w:tc>
      </w:tr>
      <w:tr w:rsidR="00254F43">
        <w:tc>
          <w:tcPr>
            <w:tcW w:w="737" w:type="dxa"/>
          </w:tcPr>
          <w:p w:rsidR="00254F43" w:rsidRDefault="00254F4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834" w:type="dxa"/>
            <w:gridSpan w:val="7"/>
          </w:tcPr>
          <w:p w:rsidR="00254F43" w:rsidRDefault="00254F43">
            <w:pPr>
              <w:pStyle w:val="ConsPlusNormal"/>
            </w:pPr>
            <w:r>
              <w:t>Цель. Повышение эффективности управления муниципальным имуществом</w:t>
            </w:r>
          </w:p>
        </w:tc>
      </w:tr>
      <w:tr w:rsidR="00254F43">
        <w:tc>
          <w:tcPr>
            <w:tcW w:w="737" w:type="dxa"/>
            <w:vMerge w:val="restart"/>
            <w:tcBorders>
              <w:bottom w:val="nil"/>
            </w:tcBorders>
          </w:tcPr>
          <w:p w:rsidR="00254F43" w:rsidRDefault="00254F43">
            <w:pPr>
              <w:pStyle w:val="ConsPlusNormal"/>
              <w:jc w:val="center"/>
            </w:pPr>
            <w:r>
              <w:t>1.1</w:t>
            </w:r>
          </w:p>
        </w:tc>
        <w:tc>
          <w:tcPr>
            <w:tcW w:w="2693" w:type="dxa"/>
            <w:vMerge w:val="restart"/>
            <w:tcBorders>
              <w:bottom w:val="nil"/>
            </w:tcBorders>
          </w:tcPr>
          <w:p w:rsidR="00254F43" w:rsidRDefault="00254F43">
            <w:pPr>
              <w:pStyle w:val="ConsPlusNormal"/>
            </w:pPr>
            <w:r>
              <w:t>Подпрограмма. Распоряжение муниципальным имуществом</w:t>
            </w:r>
          </w:p>
        </w:tc>
        <w:tc>
          <w:tcPr>
            <w:tcW w:w="1849" w:type="dxa"/>
          </w:tcPr>
          <w:p w:rsidR="00254F43" w:rsidRDefault="00254F43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304" w:type="dxa"/>
          </w:tcPr>
          <w:p w:rsidR="00254F43" w:rsidRDefault="00254F43">
            <w:pPr>
              <w:pStyle w:val="ConsPlusNormal"/>
              <w:jc w:val="center"/>
            </w:pPr>
            <w:r>
              <w:t>13391,200</w:t>
            </w:r>
          </w:p>
        </w:tc>
        <w:tc>
          <w:tcPr>
            <w:tcW w:w="1247" w:type="dxa"/>
          </w:tcPr>
          <w:p w:rsidR="00254F43" w:rsidRDefault="00254F43">
            <w:pPr>
              <w:pStyle w:val="ConsPlusNormal"/>
              <w:jc w:val="center"/>
            </w:pPr>
            <w:r>
              <w:t>4672,200</w:t>
            </w:r>
          </w:p>
        </w:tc>
        <w:tc>
          <w:tcPr>
            <w:tcW w:w="1247" w:type="dxa"/>
          </w:tcPr>
          <w:p w:rsidR="00254F43" w:rsidRDefault="00254F43">
            <w:pPr>
              <w:pStyle w:val="ConsPlusNormal"/>
              <w:jc w:val="center"/>
            </w:pPr>
            <w:r>
              <w:t>4672,200</w:t>
            </w:r>
          </w:p>
        </w:tc>
        <w:tc>
          <w:tcPr>
            <w:tcW w:w="1247" w:type="dxa"/>
          </w:tcPr>
          <w:p w:rsidR="00254F43" w:rsidRDefault="00254F43">
            <w:pPr>
              <w:pStyle w:val="ConsPlusNormal"/>
              <w:jc w:val="center"/>
            </w:pPr>
            <w:r>
              <w:t>4672,200</w:t>
            </w:r>
          </w:p>
        </w:tc>
        <w:tc>
          <w:tcPr>
            <w:tcW w:w="1247" w:type="dxa"/>
          </w:tcPr>
          <w:p w:rsidR="00254F43" w:rsidRDefault="00254F43">
            <w:pPr>
              <w:pStyle w:val="ConsPlusNormal"/>
              <w:jc w:val="center"/>
            </w:pPr>
            <w:r>
              <w:t>4672,200</w:t>
            </w:r>
          </w:p>
        </w:tc>
      </w:tr>
      <w:tr w:rsidR="00254F43">
        <w:tc>
          <w:tcPr>
            <w:tcW w:w="737" w:type="dxa"/>
            <w:vMerge/>
            <w:tcBorders>
              <w:bottom w:val="nil"/>
            </w:tcBorders>
          </w:tcPr>
          <w:p w:rsidR="00254F43" w:rsidRDefault="00254F43"/>
        </w:tc>
        <w:tc>
          <w:tcPr>
            <w:tcW w:w="2693" w:type="dxa"/>
            <w:vMerge/>
            <w:tcBorders>
              <w:bottom w:val="nil"/>
            </w:tcBorders>
          </w:tcPr>
          <w:p w:rsidR="00254F43" w:rsidRDefault="00254F43"/>
        </w:tc>
        <w:tc>
          <w:tcPr>
            <w:tcW w:w="1849" w:type="dxa"/>
          </w:tcPr>
          <w:p w:rsidR="00254F43" w:rsidRDefault="00254F4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254F43" w:rsidRDefault="00254F43">
            <w:pPr>
              <w:pStyle w:val="ConsPlusNormal"/>
              <w:jc w:val="center"/>
            </w:pPr>
            <w:r>
              <w:t>6111,200</w:t>
            </w:r>
          </w:p>
        </w:tc>
        <w:tc>
          <w:tcPr>
            <w:tcW w:w="1247" w:type="dxa"/>
          </w:tcPr>
          <w:p w:rsidR="00254F43" w:rsidRDefault="00254F43">
            <w:pPr>
              <w:pStyle w:val="ConsPlusNormal"/>
              <w:jc w:val="center"/>
            </w:pPr>
            <w:r>
              <w:t>4672,200</w:t>
            </w:r>
          </w:p>
        </w:tc>
        <w:tc>
          <w:tcPr>
            <w:tcW w:w="1247" w:type="dxa"/>
          </w:tcPr>
          <w:p w:rsidR="00254F43" w:rsidRDefault="00254F43">
            <w:pPr>
              <w:pStyle w:val="ConsPlusNormal"/>
              <w:jc w:val="center"/>
            </w:pPr>
            <w:r>
              <w:t>4672,200</w:t>
            </w:r>
          </w:p>
        </w:tc>
        <w:tc>
          <w:tcPr>
            <w:tcW w:w="1247" w:type="dxa"/>
          </w:tcPr>
          <w:p w:rsidR="00254F43" w:rsidRDefault="00254F43">
            <w:pPr>
              <w:pStyle w:val="ConsPlusNormal"/>
              <w:jc w:val="center"/>
            </w:pPr>
            <w:r>
              <w:t>4672,200</w:t>
            </w:r>
          </w:p>
        </w:tc>
        <w:tc>
          <w:tcPr>
            <w:tcW w:w="1247" w:type="dxa"/>
          </w:tcPr>
          <w:p w:rsidR="00254F43" w:rsidRDefault="00254F43">
            <w:pPr>
              <w:pStyle w:val="ConsPlusNormal"/>
              <w:jc w:val="center"/>
            </w:pPr>
            <w:r>
              <w:t>4672,200</w:t>
            </w:r>
          </w:p>
        </w:tc>
      </w:tr>
      <w:tr w:rsidR="00254F43">
        <w:tblPrEx>
          <w:tblBorders>
            <w:insideH w:val="nil"/>
          </w:tblBorders>
        </w:tblPrEx>
        <w:tc>
          <w:tcPr>
            <w:tcW w:w="737" w:type="dxa"/>
            <w:vMerge/>
            <w:tcBorders>
              <w:bottom w:val="nil"/>
            </w:tcBorders>
          </w:tcPr>
          <w:p w:rsidR="00254F43" w:rsidRDefault="00254F43"/>
        </w:tc>
        <w:tc>
          <w:tcPr>
            <w:tcW w:w="2693" w:type="dxa"/>
            <w:vMerge/>
            <w:tcBorders>
              <w:bottom w:val="nil"/>
            </w:tcBorders>
          </w:tcPr>
          <w:p w:rsidR="00254F43" w:rsidRDefault="00254F43"/>
        </w:tc>
        <w:tc>
          <w:tcPr>
            <w:tcW w:w="1849" w:type="dxa"/>
            <w:tcBorders>
              <w:bottom w:val="nil"/>
            </w:tcBorders>
          </w:tcPr>
          <w:p w:rsidR="00254F43" w:rsidRDefault="00254F43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304" w:type="dxa"/>
            <w:tcBorders>
              <w:bottom w:val="nil"/>
            </w:tcBorders>
          </w:tcPr>
          <w:p w:rsidR="00254F43" w:rsidRDefault="00254F43">
            <w:pPr>
              <w:pStyle w:val="ConsPlusNormal"/>
              <w:jc w:val="center"/>
            </w:pPr>
            <w:r>
              <w:t>7280,000</w:t>
            </w:r>
          </w:p>
        </w:tc>
        <w:tc>
          <w:tcPr>
            <w:tcW w:w="1247" w:type="dxa"/>
            <w:tcBorders>
              <w:bottom w:val="nil"/>
            </w:tcBorders>
          </w:tcPr>
          <w:p w:rsidR="00254F43" w:rsidRDefault="00254F4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47" w:type="dxa"/>
            <w:tcBorders>
              <w:bottom w:val="nil"/>
            </w:tcBorders>
          </w:tcPr>
          <w:p w:rsidR="00254F43" w:rsidRDefault="00254F4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47" w:type="dxa"/>
            <w:tcBorders>
              <w:bottom w:val="nil"/>
            </w:tcBorders>
          </w:tcPr>
          <w:p w:rsidR="00254F43" w:rsidRDefault="00254F4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47" w:type="dxa"/>
            <w:tcBorders>
              <w:bottom w:val="nil"/>
            </w:tcBorders>
          </w:tcPr>
          <w:p w:rsidR="00254F43" w:rsidRDefault="00254F43">
            <w:pPr>
              <w:pStyle w:val="ConsPlusNormal"/>
              <w:jc w:val="center"/>
            </w:pPr>
            <w:r>
              <w:t>0,0</w:t>
            </w:r>
          </w:p>
        </w:tc>
      </w:tr>
      <w:tr w:rsidR="00254F43">
        <w:tblPrEx>
          <w:tblBorders>
            <w:insideH w:val="nil"/>
          </w:tblBorders>
        </w:tblPrEx>
        <w:tc>
          <w:tcPr>
            <w:tcW w:w="11571" w:type="dxa"/>
            <w:gridSpan w:val="8"/>
            <w:tcBorders>
              <w:top w:val="nil"/>
            </w:tcBorders>
          </w:tcPr>
          <w:p w:rsidR="00254F43" w:rsidRDefault="00254F43">
            <w:pPr>
              <w:pStyle w:val="ConsPlusNormal"/>
              <w:jc w:val="both"/>
            </w:pPr>
            <w:r>
              <w:t xml:space="preserve">(в ред. </w:t>
            </w:r>
            <w:hyperlink r:id="rId3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29.03.2019 N 52-П)</w:t>
            </w:r>
          </w:p>
        </w:tc>
      </w:tr>
      <w:tr w:rsidR="00254F43">
        <w:tblPrEx>
          <w:tblBorders>
            <w:insideH w:val="nil"/>
          </w:tblBorders>
        </w:tblPrEx>
        <w:tc>
          <w:tcPr>
            <w:tcW w:w="737" w:type="dxa"/>
            <w:tcBorders>
              <w:bottom w:val="nil"/>
            </w:tcBorders>
          </w:tcPr>
          <w:p w:rsidR="00254F43" w:rsidRDefault="00254F43">
            <w:pPr>
              <w:pStyle w:val="ConsPlusNormal"/>
              <w:jc w:val="center"/>
            </w:pPr>
            <w:r>
              <w:t>1.1.1</w:t>
            </w:r>
          </w:p>
        </w:tc>
        <w:tc>
          <w:tcPr>
            <w:tcW w:w="4542" w:type="dxa"/>
            <w:gridSpan w:val="2"/>
            <w:tcBorders>
              <w:bottom w:val="nil"/>
            </w:tcBorders>
          </w:tcPr>
          <w:p w:rsidR="00254F43" w:rsidRDefault="00254F43">
            <w:pPr>
              <w:pStyle w:val="ConsPlusNormal"/>
            </w:pPr>
            <w:r>
              <w:t>Задача. Оптимизация структуры и формирование оптимального состава муниципального имущества</w:t>
            </w:r>
          </w:p>
        </w:tc>
        <w:tc>
          <w:tcPr>
            <w:tcW w:w="1304" w:type="dxa"/>
            <w:tcBorders>
              <w:bottom w:val="nil"/>
            </w:tcBorders>
          </w:tcPr>
          <w:p w:rsidR="00254F43" w:rsidRDefault="00254F43">
            <w:pPr>
              <w:pStyle w:val="ConsPlusNormal"/>
              <w:jc w:val="center"/>
            </w:pPr>
            <w:r>
              <w:t>13391,200</w:t>
            </w:r>
          </w:p>
        </w:tc>
        <w:tc>
          <w:tcPr>
            <w:tcW w:w="1247" w:type="dxa"/>
            <w:tcBorders>
              <w:bottom w:val="nil"/>
            </w:tcBorders>
          </w:tcPr>
          <w:p w:rsidR="00254F43" w:rsidRDefault="00254F43">
            <w:pPr>
              <w:pStyle w:val="ConsPlusNormal"/>
              <w:jc w:val="center"/>
            </w:pPr>
            <w:r>
              <w:t>4672,200</w:t>
            </w:r>
          </w:p>
        </w:tc>
        <w:tc>
          <w:tcPr>
            <w:tcW w:w="1247" w:type="dxa"/>
            <w:tcBorders>
              <w:bottom w:val="nil"/>
            </w:tcBorders>
          </w:tcPr>
          <w:p w:rsidR="00254F43" w:rsidRDefault="00254F43">
            <w:pPr>
              <w:pStyle w:val="ConsPlusNormal"/>
              <w:jc w:val="center"/>
            </w:pPr>
            <w:r>
              <w:t>4672,200</w:t>
            </w:r>
          </w:p>
        </w:tc>
        <w:tc>
          <w:tcPr>
            <w:tcW w:w="1247" w:type="dxa"/>
            <w:tcBorders>
              <w:bottom w:val="nil"/>
            </w:tcBorders>
          </w:tcPr>
          <w:p w:rsidR="00254F43" w:rsidRDefault="00254F43">
            <w:pPr>
              <w:pStyle w:val="ConsPlusNormal"/>
              <w:jc w:val="center"/>
            </w:pPr>
            <w:r>
              <w:t>4672,200</w:t>
            </w:r>
          </w:p>
        </w:tc>
        <w:tc>
          <w:tcPr>
            <w:tcW w:w="1247" w:type="dxa"/>
            <w:tcBorders>
              <w:bottom w:val="nil"/>
            </w:tcBorders>
          </w:tcPr>
          <w:p w:rsidR="00254F43" w:rsidRDefault="00254F43">
            <w:pPr>
              <w:pStyle w:val="ConsPlusNormal"/>
              <w:jc w:val="center"/>
            </w:pPr>
            <w:r>
              <w:t>4672,200</w:t>
            </w:r>
          </w:p>
        </w:tc>
      </w:tr>
      <w:tr w:rsidR="00254F43">
        <w:tblPrEx>
          <w:tblBorders>
            <w:insideH w:val="nil"/>
          </w:tblBorders>
        </w:tblPrEx>
        <w:tc>
          <w:tcPr>
            <w:tcW w:w="11571" w:type="dxa"/>
            <w:gridSpan w:val="8"/>
            <w:tcBorders>
              <w:top w:val="nil"/>
            </w:tcBorders>
          </w:tcPr>
          <w:p w:rsidR="00254F43" w:rsidRDefault="00254F43">
            <w:pPr>
              <w:pStyle w:val="ConsPlusNormal"/>
              <w:jc w:val="both"/>
            </w:pPr>
            <w:r>
              <w:t xml:space="preserve">(п. 1.1.1 в ред. </w:t>
            </w:r>
            <w:hyperlink r:id="rId3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29.03.2019 N 52-П)</w:t>
            </w:r>
          </w:p>
        </w:tc>
      </w:tr>
      <w:tr w:rsidR="00254F43">
        <w:tc>
          <w:tcPr>
            <w:tcW w:w="737" w:type="dxa"/>
          </w:tcPr>
          <w:p w:rsidR="00254F43" w:rsidRDefault="00254F43">
            <w:pPr>
              <w:pStyle w:val="ConsPlusNormal"/>
              <w:jc w:val="center"/>
            </w:pPr>
            <w:r>
              <w:t>1.1.2</w:t>
            </w:r>
          </w:p>
        </w:tc>
        <w:tc>
          <w:tcPr>
            <w:tcW w:w="4542" w:type="dxa"/>
            <w:gridSpan w:val="2"/>
          </w:tcPr>
          <w:p w:rsidR="00254F43" w:rsidRDefault="00254F43">
            <w:pPr>
              <w:pStyle w:val="ConsPlusNormal"/>
            </w:pPr>
            <w:r>
              <w:t>Задача. Обеспечение выполнения целевых показателей эффективности работы муниципального образования город Пермь в сфере имущественных отношений, утвержденных распоряжением губернатора Пермского края</w:t>
            </w:r>
          </w:p>
        </w:tc>
        <w:tc>
          <w:tcPr>
            <w:tcW w:w="1304" w:type="dxa"/>
          </w:tcPr>
          <w:p w:rsidR="00254F43" w:rsidRDefault="00254F4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247" w:type="dxa"/>
          </w:tcPr>
          <w:p w:rsidR="00254F43" w:rsidRDefault="00254F4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247" w:type="dxa"/>
          </w:tcPr>
          <w:p w:rsidR="00254F43" w:rsidRDefault="00254F4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47" w:type="dxa"/>
          </w:tcPr>
          <w:p w:rsidR="00254F43" w:rsidRDefault="00254F4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247" w:type="dxa"/>
          </w:tcPr>
          <w:p w:rsidR="00254F43" w:rsidRDefault="00254F43">
            <w:pPr>
              <w:pStyle w:val="ConsPlusNormal"/>
              <w:jc w:val="center"/>
            </w:pPr>
            <w:r>
              <w:t>0,00</w:t>
            </w:r>
          </w:p>
        </w:tc>
      </w:tr>
      <w:tr w:rsidR="00254F43">
        <w:tc>
          <w:tcPr>
            <w:tcW w:w="737" w:type="dxa"/>
            <w:vMerge w:val="restart"/>
            <w:tcBorders>
              <w:bottom w:val="nil"/>
            </w:tcBorders>
          </w:tcPr>
          <w:p w:rsidR="00254F43" w:rsidRDefault="00254F43">
            <w:pPr>
              <w:pStyle w:val="ConsPlusNormal"/>
              <w:jc w:val="center"/>
            </w:pPr>
            <w:r>
              <w:t>1.2</w:t>
            </w:r>
          </w:p>
        </w:tc>
        <w:tc>
          <w:tcPr>
            <w:tcW w:w="2693" w:type="dxa"/>
            <w:vMerge w:val="restart"/>
            <w:tcBorders>
              <w:bottom w:val="nil"/>
            </w:tcBorders>
          </w:tcPr>
          <w:p w:rsidR="00254F43" w:rsidRDefault="00254F43">
            <w:pPr>
              <w:pStyle w:val="ConsPlusNormal"/>
            </w:pPr>
            <w:r>
              <w:t xml:space="preserve">Подпрограмма. </w:t>
            </w:r>
            <w:r>
              <w:lastRenderedPageBreak/>
              <w:t>Содержание муниципального имущества</w:t>
            </w:r>
          </w:p>
        </w:tc>
        <w:tc>
          <w:tcPr>
            <w:tcW w:w="1849" w:type="dxa"/>
          </w:tcPr>
          <w:p w:rsidR="00254F43" w:rsidRDefault="00254F43">
            <w:pPr>
              <w:pStyle w:val="ConsPlusNormal"/>
              <w:jc w:val="center"/>
            </w:pPr>
            <w:r>
              <w:lastRenderedPageBreak/>
              <w:t>итого</w:t>
            </w:r>
          </w:p>
        </w:tc>
        <w:tc>
          <w:tcPr>
            <w:tcW w:w="1304" w:type="dxa"/>
          </w:tcPr>
          <w:p w:rsidR="00254F43" w:rsidRDefault="00254F43">
            <w:pPr>
              <w:pStyle w:val="ConsPlusNormal"/>
              <w:jc w:val="center"/>
            </w:pPr>
            <w:r>
              <w:t>98726,306</w:t>
            </w:r>
          </w:p>
        </w:tc>
        <w:tc>
          <w:tcPr>
            <w:tcW w:w="1247" w:type="dxa"/>
          </w:tcPr>
          <w:p w:rsidR="00254F43" w:rsidRDefault="00254F43">
            <w:pPr>
              <w:pStyle w:val="ConsPlusNormal"/>
              <w:jc w:val="center"/>
            </w:pPr>
            <w:r>
              <w:t>74456,200</w:t>
            </w:r>
          </w:p>
        </w:tc>
        <w:tc>
          <w:tcPr>
            <w:tcW w:w="1247" w:type="dxa"/>
          </w:tcPr>
          <w:p w:rsidR="00254F43" w:rsidRDefault="00254F43">
            <w:pPr>
              <w:pStyle w:val="ConsPlusNormal"/>
              <w:jc w:val="center"/>
            </w:pPr>
            <w:r>
              <w:t>74366,000</w:t>
            </w:r>
          </w:p>
        </w:tc>
        <w:tc>
          <w:tcPr>
            <w:tcW w:w="1247" w:type="dxa"/>
          </w:tcPr>
          <w:p w:rsidR="00254F43" w:rsidRDefault="00254F43">
            <w:pPr>
              <w:pStyle w:val="ConsPlusNormal"/>
              <w:jc w:val="center"/>
            </w:pPr>
            <w:r>
              <w:t>74961,600</w:t>
            </w:r>
          </w:p>
        </w:tc>
        <w:tc>
          <w:tcPr>
            <w:tcW w:w="1247" w:type="dxa"/>
          </w:tcPr>
          <w:p w:rsidR="00254F43" w:rsidRDefault="00254F43">
            <w:pPr>
              <w:pStyle w:val="ConsPlusNormal"/>
              <w:jc w:val="center"/>
            </w:pPr>
            <w:r>
              <w:t>74961,600</w:t>
            </w:r>
          </w:p>
        </w:tc>
      </w:tr>
      <w:tr w:rsidR="00254F43">
        <w:tc>
          <w:tcPr>
            <w:tcW w:w="737" w:type="dxa"/>
            <w:vMerge/>
            <w:tcBorders>
              <w:bottom w:val="nil"/>
            </w:tcBorders>
          </w:tcPr>
          <w:p w:rsidR="00254F43" w:rsidRDefault="00254F43"/>
        </w:tc>
        <w:tc>
          <w:tcPr>
            <w:tcW w:w="2693" w:type="dxa"/>
            <w:vMerge/>
            <w:tcBorders>
              <w:bottom w:val="nil"/>
            </w:tcBorders>
          </w:tcPr>
          <w:p w:rsidR="00254F43" w:rsidRDefault="00254F43"/>
        </w:tc>
        <w:tc>
          <w:tcPr>
            <w:tcW w:w="1849" w:type="dxa"/>
          </w:tcPr>
          <w:p w:rsidR="00254F43" w:rsidRDefault="00254F4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254F43" w:rsidRDefault="00254F43">
            <w:pPr>
              <w:pStyle w:val="ConsPlusNormal"/>
              <w:jc w:val="center"/>
            </w:pPr>
            <w:r>
              <w:t>98204,705</w:t>
            </w:r>
          </w:p>
        </w:tc>
        <w:tc>
          <w:tcPr>
            <w:tcW w:w="1247" w:type="dxa"/>
          </w:tcPr>
          <w:p w:rsidR="00254F43" w:rsidRDefault="00254F43">
            <w:pPr>
              <w:pStyle w:val="ConsPlusNormal"/>
              <w:jc w:val="center"/>
            </w:pPr>
            <w:r>
              <w:t>74456,200</w:t>
            </w:r>
          </w:p>
        </w:tc>
        <w:tc>
          <w:tcPr>
            <w:tcW w:w="1247" w:type="dxa"/>
          </w:tcPr>
          <w:p w:rsidR="00254F43" w:rsidRDefault="00254F43">
            <w:pPr>
              <w:pStyle w:val="ConsPlusNormal"/>
              <w:jc w:val="center"/>
            </w:pPr>
            <w:r>
              <w:t>74366,000</w:t>
            </w:r>
          </w:p>
        </w:tc>
        <w:tc>
          <w:tcPr>
            <w:tcW w:w="1247" w:type="dxa"/>
          </w:tcPr>
          <w:p w:rsidR="00254F43" w:rsidRDefault="00254F43">
            <w:pPr>
              <w:pStyle w:val="ConsPlusNormal"/>
              <w:jc w:val="center"/>
            </w:pPr>
            <w:r>
              <w:t>74961,600</w:t>
            </w:r>
          </w:p>
        </w:tc>
        <w:tc>
          <w:tcPr>
            <w:tcW w:w="1247" w:type="dxa"/>
          </w:tcPr>
          <w:p w:rsidR="00254F43" w:rsidRDefault="00254F43">
            <w:pPr>
              <w:pStyle w:val="ConsPlusNormal"/>
              <w:jc w:val="center"/>
            </w:pPr>
            <w:r>
              <w:t>74961,600</w:t>
            </w:r>
          </w:p>
        </w:tc>
      </w:tr>
      <w:tr w:rsidR="00254F43">
        <w:tblPrEx>
          <w:tblBorders>
            <w:insideH w:val="nil"/>
          </w:tblBorders>
        </w:tblPrEx>
        <w:tc>
          <w:tcPr>
            <w:tcW w:w="737" w:type="dxa"/>
            <w:vMerge/>
            <w:tcBorders>
              <w:bottom w:val="nil"/>
            </w:tcBorders>
          </w:tcPr>
          <w:p w:rsidR="00254F43" w:rsidRDefault="00254F43"/>
        </w:tc>
        <w:tc>
          <w:tcPr>
            <w:tcW w:w="2693" w:type="dxa"/>
            <w:vMerge/>
            <w:tcBorders>
              <w:bottom w:val="nil"/>
            </w:tcBorders>
          </w:tcPr>
          <w:p w:rsidR="00254F43" w:rsidRDefault="00254F43"/>
        </w:tc>
        <w:tc>
          <w:tcPr>
            <w:tcW w:w="1849" w:type="dxa"/>
            <w:tcBorders>
              <w:bottom w:val="nil"/>
            </w:tcBorders>
          </w:tcPr>
          <w:p w:rsidR="00254F43" w:rsidRDefault="00254F43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304" w:type="dxa"/>
            <w:tcBorders>
              <w:bottom w:val="nil"/>
            </w:tcBorders>
          </w:tcPr>
          <w:p w:rsidR="00254F43" w:rsidRDefault="00254F43">
            <w:pPr>
              <w:pStyle w:val="ConsPlusNormal"/>
              <w:jc w:val="center"/>
            </w:pPr>
            <w:r>
              <w:t>521,601</w:t>
            </w:r>
          </w:p>
        </w:tc>
        <w:tc>
          <w:tcPr>
            <w:tcW w:w="1247" w:type="dxa"/>
            <w:tcBorders>
              <w:bottom w:val="nil"/>
            </w:tcBorders>
          </w:tcPr>
          <w:p w:rsidR="00254F43" w:rsidRDefault="00254F4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47" w:type="dxa"/>
            <w:tcBorders>
              <w:bottom w:val="nil"/>
            </w:tcBorders>
          </w:tcPr>
          <w:p w:rsidR="00254F43" w:rsidRDefault="00254F4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47" w:type="dxa"/>
            <w:tcBorders>
              <w:bottom w:val="nil"/>
            </w:tcBorders>
          </w:tcPr>
          <w:p w:rsidR="00254F43" w:rsidRDefault="00254F4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47" w:type="dxa"/>
            <w:tcBorders>
              <w:bottom w:val="nil"/>
            </w:tcBorders>
          </w:tcPr>
          <w:p w:rsidR="00254F43" w:rsidRDefault="00254F43">
            <w:pPr>
              <w:pStyle w:val="ConsPlusNormal"/>
              <w:jc w:val="center"/>
            </w:pPr>
            <w:r>
              <w:t>0,0</w:t>
            </w:r>
          </w:p>
        </w:tc>
      </w:tr>
      <w:tr w:rsidR="00254F43">
        <w:tblPrEx>
          <w:tblBorders>
            <w:insideH w:val="nil"/>
          </w:tblBorders>
        </w:tblPrEx>
        <w:tc>
          <w:tcPr>
            <w:tcW w:w="11571" w:type="dxa"/>
            <w:gridSpan w:val="8"/>
            <w:tcBorders>
              <w:top w:val="nil"/>
            </w:tcBorders>
          </w:tcPr>
          <w:p w:rsidR="00254F43" w:rsidRDefault="00254F43">
            <w:pPr>
              <w:pStyle w:val="ConsPlusNormal"/>
              <w:jc w:val="both"/>
            </w:pPr>
            <w:r>
              <w:t xml:space="preserve">(п. 1.2 в ред. </w:t>
            </w:r>
            <w:hyperlink r:id="rId3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08.05.2019 N 156-П)</w:t>
            </w:r>
          </w:p>
        </w:tc>
      </w:tr>
      <w:tr w:rsidR="00254F43">
        <w:tblPrEx>
          <w:tblBorders>
            <w:insideH w:val="nil"/>
          </w:tblBorders>
        </w:tblPrEx>
        <w:tc>
          <w:tcPr>
            <w:tcW w:w="737" w:type="dxa"/>
            <w:tcBorders>
              <w:bottom w:val="nil"/>
            </w:tcBorders>
          </w:tcPr>
          <w:p w:rsidR="00254F43" w:rsidRDefault="00254F43">
            <w:pPr>
              <w:pStyle w:val="ConsPlusNormal"/>
              <w:jc w:val="center"/>
            </w:pPr>
            <w:r>
              <w:t>1.2.1</w:t>
            </w:r>
          </w:p>
        </w:tc>
        <w:tc>
          <w:tcPr>
            <w:tcW w:w="4542" w:type="dxa"/>
            <w:gridSpan w:val="2"/>
            <w:tcBorders>
              <w:bottom w:val="nil"/>
            </w:tcBorders>
          </w:tcPr>
          <w:p w:rsidR="00254F43" w:rsidRDefault="00254F43">
            <w:pPr>
              <w:pStyle w:val="ConsPlusNormal"/>
            </w:pPr>
            <w:r>
              <w:t>Задача. Обеспечение содержания имущества муниципальной казны и оптимизация расходов на содержание муниципального имущества</w:t>
            </w:r>
          </w:p>
        </w:tc>
        <w:tc>
          <w:tcPr>
            <w:tcW w:w="1304" w:type="dxa"/>
            <w:tcBorders>
              <w:bottom w:val="nil"/>
            </w:tcBorders>
          </w:tcPr>
          <w:p w:rsidR="00254F43" w:rsidRDefault="00254F43">
            <w:pPr>
              <w:pStyle w:val="ConsPlusNormal"/>
              <w:jc w:val="center"/>
            </w:pPr>
            <w:r>
              <w:t>98726,306</w:t>
            </w:r>
          </w:p>
        </w:tc>
        <w:tc>
          <w:tcPr>
            <w:tcW w:w="1247" w:type="dxa"/>
            <w:tcBorders>
              <w:bottom w:val="nil"/>
            </w:tcBorders>
          </w:tcPr>
          <w:p w:rsidR="00254F43" w:rsidRDefault="00254F43">
            <w:pPr>
              <w:pStyle w:val="ConsPlusNormal"/>
              <w:jc w:val="center"/>
            </w:pPr>
            <w:r>
              <w:t>74456,200</w:t>
            </w:r>
          </w:p>
        </w:tc>
        <w:tc>
          <w:tcPr>
            <w:tcW w:w="1247" w:type="dxa"/>
            <w:tcBorders>
              <w:bottom w:val="nil"/>
            </w:tcBorders>
          </w:tcPr>
          <w:p w:rsidR="00254F43" w:rsidRDefault="00254F43">
            <w:pPr>
              <w:pStyle w:val="ConsPlusNormal"/>
              <w:jc w:val="center"/>
            </w:pPr>
            <w:r>
              <w:t>74366,000</w:t>
            </w:r>
          </w:p>
        </w:tc>
        <w:tc>
          <w:tcPr>
            <w:tcW w:w="1247" w:type="dxa"/>
            <w:tcBorders>
              <w:bottom w:val="nil"/>
            </w:tcBorders>
          </w:tcPr>
          <w:p w:rsidR="00254F43" w:rsidRDefault="00254F43">
            <w:pPr>
              <w:pStyle w:val="ConsPlusNormal"/>
              <w:jc w:val="center"/>
            </w:pPr>
            <w:r>
              <w:t>74961,600</w:t>
            </w:r>
          </w:p>
        </w:tc>
        <w:tc>
          <w:tcPr>
            <w:tcW w:w="1247" w:type="dxa"/>
            <w:tcBorders>
              <w:bottom w:val="nil"/>
            </w:tcBorders>
          </w:tcPr>
          <w:p w:rsidR="00254F43" w:rsidRDefault="00254F43">
            <w:pPr>
              <w:pStyle w:val="ConsPlusNormal"/>
              <w:jc w:val="center"/>
            </w:pPr>
            <w:r>
              <w:t>74961,600</w:t>
            </w:r>
          </w:p>
        </w:tc>
      </w:tr>
      <w:tr w:rsidR="00254F43">
        <w:tblPrEx>
          <w:tblBorders>
            <w:insideH w:val="nil"/>
          </w:tblBorders>
        </w:tblPrEx>
        <w:tc>
          <w:tcPr>
            <w:tcW w:w="11571" w:type="dxa"/>
            <w:gridSpan w:val="8"/>
            <w:tcBorders>
              <w:top w:val="nil"/>
            </w:tcBorders>
          </w:tcPr>
          <w:p w:rsidR="00254F43" w:rsidRDefault="00254F43">
            <w:pPr>
              <w:pStyle w:val="ConsPlusNormal"/>
              <w:jc w:val="both"/>
            </w:pPr>
            <w:r>
              <w:t xml:space="preserve">(п. 1.2.1 в ред. </w:t>
            </w:r>
            <w:hyperlink r:id="rId3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08.05.2019 N 156-П)</w:t>
            </w:r>
          </w:p>
        </w:tc>
      </w:tr>
      <w:tr w:rsidR="00254F43">
        <w:tc>
          <w:tcPr>
            <w:tcW w:w="3430" w:type="dxa"/>
            <w:gridSpan w:val="2"/>
            <w:vMerge w:val="restart"/>
            <w:tcBorders>
              <w:bottom w:val="nil"/>
            </w:tcBorders>
          </w:tcPr>
          <w:p w:rsidR="00254F43" w:rsidRDefault="00254F43">
            <w:pPr>
              <w:pStyle w:val="ConsPlusNormal"/>
            </w:pPr>
            <w:r>
              <w:t>Итого по цели, в том числе по источникам финансирования</w:t>
            </w:r>
          </w:p>
        </w:tc>
        <w:tc>
          <w:tcPr>
            <w:tcW w:w="1849" w:type="dxa"/>
          </w:tcPr>
          <w:p w:rsidR="00254F43" w:rsidRDefault="00254F43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304" w:type="dxa"/>
          </w:tcPr>
          <w:p w:rsidR="00254F43" w:rsidRDefault="00254F43">
            <w:pPr>
              <w:pStyle w:val="ConsPlusNormal"/>
              <w:jc w:val="center"/>
            </w:pPr>
            <w:r>
              <w:t>112117,506</w:t>
            </w:r>
          </w:p>
        </w:tc>
        <w:tc>
          <w:tcPr>
            <w:tcW w:w="1247" w:type="dxa"/>
          </w:tcPr>
          <w:p w:rsidR="00254F43" w:rsidRDefault="00254F43">
            <w:pPr>
              <w:pStyle w:val="ConsPlusNormal"/>
              <w:jc w:val="center"/>
            </w:pPr>
            <w:r>
              <w:t>74456,200</w:t>
            </w:r>
          </w:p>
        </w:tc>
        <w:tc>
          <w:tcPr>
            <w:tcW w:w="1247" w:type="dxa"/>
          </w:tcPr>
          <w:p w:rsidR="00254F43" w:rsidRDefault="00254F43">
            <w:pPr>
              <w:pStyle w:val="ConsPlusNormal"/>
              <w:jc w:val="center"/>
            </w:pPr>
            <w:r>
              <w:t>74366,000</w:t>
            </w:r>
          </w:p>
        </w:tc>
        <w:tc>
          <w:tcPr>
            <w:tcW w:w="1247" w:type="dxa"/>
          </w:tcPr>
          <w:p w:rsidR="00254F43" w:rsidRDefault="00254F43">
            <w:pPr>
              <w:pStyle w:val="ConsPlusNormal"/>
              <w:jc w:val="center"/>
            </w:pPr>
            <w:r>
              <w:t>74961,600</w:t>
            </w:r>
          </w:p>
        </w:tc>
        <w:tc>
          <w:tcPr>
            <w:tcW w:w="1247" w:type="dxa"/>
          </w:tcPr>
          <w:p w:rsidR="00254F43" w:rsidRDefault="00254F43">
            <w:pPr>
              <w:pStyle w:val="ConsPlusNormal"/>
              <w:jc w:val="center"/>
            </w:pPr>
            <w:r>
              <w:t>74961,600</w:t>
            </w:r>
          </w:p>
        </w:tc>
      </w:tr>
      <w:tr w:rsidR="00254F43">
        <w:tc>
          <w:tcPr>
            <w:tcW w:w="3430" w:type="dxa"/>
            <w:gridSpan w:val="2"/>
            <w:vMerge/>
            <w:tcBorders>
              <w:bottom w:val="nil"/>
            </w:tcBorders>
          </w:tcPr>
          <w:p w:rsidR="00254F43" w:rsidRDefault="00254F43"/>
        </w:tc>
        <w:tc>
          <w:tcPr>
            <w:tcW w:w="1849" w:type="dxa"/>
          </w:tcPr>
          <w:p w:rsidR="00254F43" w:rsidRDefault="00254F4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254F43" w:rsidRDefault="00254F43">
            <w:pPr>
              <w:pStyle w:val="ConsPlusNormal"/>
              <w:jc w:val="center"/>
            </w:pPr>
            <w:r>
              <w:t>104315,905</w:t>
            </w:r>
          </w:p>
        </w:tc>
        <w:tc>
          <w:tcPr>
            <w:tcW w:w="1247" w:type="dxa"/>
          </w:tcPr>
          <w:p w:rsidR="00254F43" w:rsidRDefault="00254F43">
            <w:pPr>
              <w:pStyle w:val="ConsPlusNormal"/>
              <w:jc w:val="center"/>
            </w:pPr>
            <w:r>
              <w:t>74456,200</w:t>
            </w:r>
          </w:p>
        </w:tc>
        <w:tc>
          <w:tcPr>
            <w:tcW w:w="1247" w:type="dxa"/>
          </w:tcPr>
          <w:p w:rsidR="00254F43" w:rsidRDefault="00254F43">
            <w:pPr>
              <w:pStyle w:val="ConsPlusNormal"/>
              <w:jc w:val="center"/>
            </w:pPr>
            <w:r>
              <w:t>74366,000</w:t>
            </w:r>
          </w:p>
        </w:tc>
        <w:tc>
          <w:tcPr>
            <w:tcW w:w="1247" w:type="dxa"/>
          </w:tcPr>
          <w:p w:rsidR="00254F43" w:rsidRDefault="00254F43">
            <w:pPr>
              <w:pStyle w:val="ConsPlusNormal"/>
              <w:jc w:val="center"/>
            </w:pPr>
            <w:r>
              <w:t>74961,600</w:t>
            </w:r>
          </w:p>
        </w:tc>
        <w:tc>
          <w:tcPr>
            <w:tcW w:w="1247" w:type="dxa"/>
          </w:tcPr>
          <w:p w:rsidR="00254F43" w:rsidRDefault="00254F43">
            <w:pPr>
              <w:pStyle w:val="ConsPlusNormal"/>
              <w:jc w:val="center"/>
            </w:pPr>
            <w:r>
              <w:t>74961,600</w:t>
            </w:r>
          </w:p>
        </w:tc>
      </w:tr>
      <w:tr w:rsidR="00254F43">
        <w:tblPrEx>
          <w:tblBorders>
            <w:insideH w:val="nil"/>
          </w:tblBorders>
        </w:tblPrEx>
        <w:tc>
          <w:tcPr>
            <w:tcW w:w="3430" w:type="dxa"/>
            <w:gridSpan w:val="2"/>
            <w:vMerge/>
            <w:tcBorders>
              <w:bottom w:val="nil"/>
            </w:tcBorders>
          </w:tcPr>
          <w:p w:rsidR="00254F43" w:rsidRDefault="00254F43"/>
        </w:tc>
        <w:tc>
          <w:tcPr>
            <w:tcW w:w="1849" w:type="dxa"/>
            <w:tcBorders>
              <w:bottom w:val="nil"/>
            </w:tcBorders>
          </w:tcPr>
          <w:p w:rsidR="00254F43" w:rsidRDefault="00254F43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304" w:type="dxa"/>
            <w:tcBorders>
              <w:bottom w:val="nil"/>
            </w:tcBorders>
          </w:tcPr>
          <w:p w:rsidR="00254F43" w:rsidRDefault="00254F43">
            <w:pPr>
              <w:pStyle w:val="ConsPlusNormal"/>
              <w:jc w:val="center"/>
            </w:pPr>
            <w:r>
              <w:t>7801,601</w:t>
            </w:r>
          </w:p>
        </w:tc>
        <w:tc>
          <w:tcPr>
            <w:tcW w:w="1247" w:type="dxa"/>
            <w:tcBorders>
              <w:bottom w:val="nil"/>
            </w:tcBorders>
          </w:tcPr>
          <w:p w:rsidR="00254F43" w:rsidRDefault="00254F4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47" w:type="dxa"/>
            <w:tcBorders>
              <w:bottom w:val="nil"/>
            </w:tcBorders>
          </w:tcPr>
          <w:p w:rsidR="00254F43" w:rsidRDefault="00254F4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47" w:type="dxa"/>
            <w:tcBorders>
              <w:bottom w:val="nil"/>
            </w:tcBorders>
          </w:tcPr>
          <w:p w:rsidR="00254F43" w:rsidRDefault="00254F4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47" w:type="dxa"/>
            <w:tcBorders>
              <w:bottom w:val="nil"/>
            </w:tcBorders>
          </w:tcPr>
          <w:p w:rsidR="00254F43" w:rsidRDefault="00254F43">
            <w:pPr>
              <w:pStyle w:val="ConsPlusNormal"/>
              <w:jc w:val="center"/>
            </w:pPr>
            <w:r>
              <w:t>0,0</w:t>
            </w:r>
          </w:p>
        </w:tc>
      </w:tr>
      <w:tr w:rsidR="00254F43">
        <w:tblPrEx>
          <w:tblBorders>
            <w:insideH w:val="nil"/>
          </w:tblBorders>
        </w:tblPrEx>
        <w:tc>
          <w:tcPr>
            <w:tcW w:w="11571" w:type="dxa"/>
            <w:gridSpan w:val="8"/>
            <w:tcBorders>
              <w:top w:val="nil"/>
            </w:tcBorders>
          </w:tcPr>
          <w:p w:rsidR="00254F43" w:rsidRDefault="00254F43">
            <w:pPr>
              <w:pStyle w:val="ConsPlusNormal"/>
              <w:jc w:val="both"/>
            </w:pPr>
            <w:r>
              <w:t xml:space="preserve">(в ред. </w:t>
            </w:r>
            <w:hyperlink r:id="rId3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08.05.2019 N 156-П)</w:t>
            </w:r>
          </w:p>
        </w:tc>
      </w:tr>
      <w:tr w:rsidR="00254F43">
        <w:tc>
          <w:tcPr>
            <w:tcW w:w="3430" w:type="dxa"/>
            <w:gridSpan w:val="2"/>
            <w:vMerge w:val="restart"/>
            <w:tcBorders>
              <w:bottom w:val="nil"/>
            </w:tcBorders>
          </w:tcPr>
          <w:p w:rsidR="00254F43" w:rsidRDefault="00254F43">
            <w:pPr>
              <w:pStyle w:val="ConsPlusNormal"/>
            </w:pPr>
            <w:r>
              <w:t>Всего по программе, в том числе по источникам финансирования</w:t>
            </w:r>
          </w:p>
        </w:tc>
        <w:tc>
          <w:tcPr>
            <w:tcW w:w="1849" w:type="dxa"/>
          </w:tcPr>
          <w:p w:rsidR="00254F43" w:rsidRDefault="00254F43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304" w:type="dxa"/>
          </w:tcPr>
          <w:p w:rsidR="00254F43" w:rsidRDefault="00254F43">
            <w:pPr>
              <w:pStyle w:val="ConsPlusNormal"/>
              <w:jc w:val="center"/>
            </w:pPr>
            <w:r>
              <w:t>112117,506</w:t>
            </w:r>
          </w:p>
        </w:tc>
        <w:tc>
          <w:tcPr>
            <w:tcW w:w="1247" w:type="dxa"/>
          </w:tcPr>
          <w:p w:rsidR="00254F43" w:rsidRDefault="00254F43">
            <w:pPr>
              <w:pStyle w:val="ConsPlusNormal"/>
              <w:jc w:val="center"/>
            </w:pPr>
            <w:r>
              <w:t>74456,200</w:t>
            </w:r>
          </w:p>
        </w:tc>
        <w:tc>
          <w:tcPr>
            <w:tcW w:w="1247" w:type="dxa"/>
          </w:tcPr>
          <w:p w:rsidR="00254F43" w:rsidRDefault="00254F43">
            <w:pPr>
              <w:pStyle w:val="ConsPlusNormal"/>
              <w:jc w:val="center"/>
            </w:pPr>
            <w:r>
              <w:t>74366,000</w:t>
            </w:r>
          </w:p>
        </w:tc>
        <w:tc>
          <w:tcPr>
            <w:tcW w:w="1247" w:type="dxa"/>
          </w:tcPr>
          <w:p w:rsidR="00254F43" w:rsidRDefault="00254F43">
            <w:pPr>
              <w:pStyle w:val="ConsPlusNormal"/>
              <w:jc w:val="center"/>
            </w:pPr>
            <w:r>
              <w:t>74961,600</w:t>
            </w:r>
          </w:p>
        </w:tc>
        <w:tc>
          <w:tcPr>
            <w:tcW w:w="1247" w:type="dxa"/>
          </w:tcPr>
          <w:p w:rsidR="00254F43" w:rsidRDefault="00254F43">
            <w:pPr>
              <w:pStyle w:val="ConsPlusNormal"/>
              <w:jc w:val="center"/>
            </w:pPr>
            <w:r>
              <w:t>74961,600</w:t>
            </w:r>
          </w:p>
        </w:tc>
      </w:tr>
      <w:tr w:rsidR="00254F43">
        <w:tc>
          <w:tcPr>
            <w:tcW w:w="3430" w:type="dxa"/>
            <w:gridSpan w:val="2"/>
            <w:vMerge/>
            <w:tcBorders>
              <w:bottom w:val="nil"/>
            </w:tcBorders>
          </w:tcPr>
          <w:p w:rsidR="00254F43" w:rsidRDefault="00254F43"/>
        </w:tc>
        <w:tc>
          <w:tcPr>
            <w:tcW w:w="1849" w:type="dxa"/>
          </w:tcPr>
          <w:p w:rsidR="00254F43" w:rsidRDefault="00254F4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254F43" w:rsidRDefault="00254F43">
            <w:pPr>
              <w:pStyle w:val="ConsPlusNormal"/>
              <w:jc w:val="center"/>
            </w:pPr>
            <w:r>
              <w:t>104315,905</w:t>
            </w:r>
          </w:p>
        </w:tc>
        <w:tc>
          <w:tcPr>
            <w:tcW w:w="1247" w:type="dxa"/>
          </w:tcPr>
          <w:p w:rsidR="00254F43" w:rsidRDefault="00254F43">
            <w:pPr>
              <w:pStyle w:val="ConsPlusNormal"/>
              <w:jc w:val="center"/>
            </w:pPr>
            <w:r>
              <w:t>74456,200</w:t>
            </w:r>
          </w:p>
        </w:tc>
        <w:tc>
          <w:tcPr>
            <w:tcW w:w="1247" w:type="dxa"/>
          </w:tcPr>
          <w:p w:rsidR="00254F43" w:rsidRDefault="00254F43">
            <w:pPr>
              <w:pStyle w:val="ConsPlusNormal"/>
              <w:jc w:val="center"/>
            </w:pPr>
            <w:r>
              <w:t>74366,000</w:t>
            </w:r>
          </w:p>
        </w:tc>
        <w:tc>
          <w:tcPr>
            <w:tcW w:w="1247" w:type="dxa"/>
          </w:tcPr>
          <w:p w:rsidR="00254F43" w:rsidRDefault="00254F43">
            <w:pPr>
              <w:pStyle w:val="ConsPlusNormal"/>
              <w:jc w:val="center"/>
            </w:pPr>
            <w:r>
              <w:t>74961,600</w:t>
            </w:r>
          </w:p>
        </w:tc>
        <w:tc>
          <w:tcPr>
            <w:tcW w:w="1247" w:type="dxa"/>
          </w:tcPr>
          <w:p w:rsidR="00254F43" w:rsidRDefault="00254F43">
            <w:pPr>
              <w:pStyle w:val="ConsPlusNormal"/>
              <w:jc w:val="center"/>
            </w:pPr>
            <w:r>
              <w:t>74961,600</w:t>
            </w:r>
          </w:p>
        </w:tc>
      </w:tr>
      <w:tr w:rsidR="00254F43">
        <w:tblPrEx>
          <w:tblBorders>
            <w:insideH w:val="nil"/>
          </w:tblBorders>
        </w:tblPrEx>
        <w:tc>
          <w:tcPr>
            <w:tcW w:w="3430" w:type="dxa"/>
            <w:gridSpan w:val="2"/>
            <w:vMerge/>
            <w:tcBorders>
              <w:bottom w:val="nil"/>
            </w:tcBorders>
          </w:tcPr>
          <w:p w:rsidR="00254F43" w:rsidRDefault="00254F43"/>
        </w:tc>
        <w:tc>
          <w:tcPr>
            <w:tcW w:w="1849" w:type="dxa"/>
            <w:tcBorders>
              <w:bottom w:val="nil"/>
            </w:tcBorders>
          </w:tcPr>
          <w:p w:rsidR="00254F43" w:rsidRDefault="00254F43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304" w:type="dxa"/>
            <w:tcBorders>
              <w:bottom w:val="nil"/>
            </w:tcBorders>
          </w:tcPr>
          <w:p w:rsidR="00254F43" w:rsidRDefault="00254F43">
            <w:pPr>
              <w:pStyle w:val="ConsPlusNormal"/>
              <w:jc w:val="center"/>
            </w:pPr>
            <w:r>
              <w:t>7801,601</w:t>
            </w:r>
          </w:p>
        </w:tc>
        <w:tc>
          <w:tcPr>
            <w:tcW w:w="1247" w:type="dxa"/>
            <w:tcBorders>
              <w:bottom w:val="nil"/>
            </w:tcBorders>
          </w:tcPr>
          <w:p w:rsidR="00254F43" w:rsidRDefault="00254F4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47" w:type="dxa"/>
            <w:tcBorders>
              <w:bottom w:val="nil"/>
            </w:tcBorders>
          </w:tcPr>
          <w:p w:rsidR="00254F43" w:rsidRDefault="00254F4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47" w:type="dxa"/>
            <w:tcBorders>
              <w:bottom w:val="nil"/>
            </w:tcBorders>
          </w:tcPr>
          <w:p w:rsidR="00254F43" w:rsidRDefault="00254F4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47" w:type="dxa"/>
            <w:tcBorders>
              <w:bottom w:val="nil"/>
            </w:tcBorders>
          </w:tcPr>
          <w:p w:rsidR="00254F43" w:rsidRDefault="00254F43">
            <w:pPr>
              <w:pStyle w:val="ConsPlusNormal"/>
              <w:jc w:val="center"/>
            </w:pPr>
            <w:r>
              <w:t>0,0</w:t>
            </w:r>
          </w:p>
        </w:tc>
      </w:tr>
      <w:tr w:rsidR="00254F43">
        <w:tblPrEx>
          <w:tblBorders>
            <w:insideH w:val="nil"/>
          </w:tblBorders>
        </w:tblPrEx>
        <w:tc>
          <w:tcPr>
            <w:tcW w:w="11571" w:type="dxa"/>
            <w:gridSpan w:val="8"/>
            <w:tcBorders>
              <w:top w:val="nil"/>
            </w:tcBorders>
          </w:tcPr>
          <w:p w:rsidR="00254F43" w:rsidRDefault="00254F43">
            <w:pPr>
              <w:pStyle w:val="ConsPlusNormal"/>
              <w:jc w:val="both"/>
            </w:pPr>
            <w:r>
              <w:lastRenderedPageBreak/>
              <w:t xml:space="preserve">(в ред. </w:t>
            </w:r>
            <w:hyperlink r:id="rId3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08.05.2019 N 156-П)</w:t>
            </w:r>
          </w:p>
        </w:tc>
      </w:tr>
    </w:tbl>
    <w:p w:rsidR="00254F43" w:rsidRDefault="00254F43">
      <w:pPr>
        <w:pStyle w:val="ConsPlusNormal"/>
        <w:jc w:val="both"/>
      </w:pPr>
    </w:p>
    <w:p w:rsidR="00254F43" w:rsidRDefault="00254F43">
      <w:pPr>
        <w:pStyle w:val="ConsPlusTitle"/>
        <w:jc w:val="center"/>
        <w:outlineLvl w:val="1"/>
      </w:pPr>
      <w:r>
        <w:t>СИСТЕМА ПРОГРАММНЫХ МЕРОПРИЯТИЙ</w:t>
      </w:r>
    </w:p>
    <w:p w:rsidR="00254F43" w:rsidRDefault="00254F43">
      <w:pPr>
        <w:pStyle w:val="ConsPlusTitle"/>
        <w:jc w:val="center"/>
      </w:pPr>
      <w:r>
        <w:t>подпрограммы 1.1 "Распоряжение муниципальным имуществом"</w:t>
      </w:r>
    </w:p>
    <w:p w:rsidR="00254F43" w:rsidRDefault="00254F43">
      <w:pPr>
        <w:pStyle w:val="ConsPlusTitle"/>
        <w:jc w:val="center"/>
      </w:pPr>
      <w:r>
        <w:t>муниципальной программы "Управление муниципальным имуществом</w:t>
      </w:r>
    </w:p>
    <w:p w:rsidR="00254F43" w:rsidRDefault="00254F43">
      <w:pPr>
        <w:pStyle w:val="ConsPlusTitle"/>
        <w:jc w:val="center"/>
      </w:pPr>
      <w:r>
        <w:t>города Перми"</w:t>
      </w:r>
    </w:p>
    <w:p w:rsidR="00254F43" w:rsidRDefault="00254F43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47"/>
        <w:gridCol w:w="2551"/>
        <w:gridCol w:w="703"/>
        <w:gridCol w:w="680"/>
        <w:gridCol w:w="680"/>
        <w:gridCol w:w="680"/>
        <w:gridCol w:w="680"/>
        <w:gridCol w:w="680"/>
        <w:gridCol w:w="1304"/>
        <w:gridCol w:w="1167"/>
        <w:gridCol w:w="1134"/>
        <w:gridCol w:w="1134"/>
        <w:gridCol w:w="1134"/>
        <w:gridCol w:w="1191"/>
        <w:gridCol w:w="1191"/>
      </w:tblGrid>
      <w:tr w:rsidR="00254F43">
        <w:tc>
          <w:tcPr>
            <w:tcW w:w="1247" w:type="dxa"/>
            <w:vMerge w:val="restart"/>
          </w:tcPr>
          <w:p w:rsidR="00254F43" w:rsidRDefault="00254F43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2551" w:type="dxa"/>
            <w:vMerge w:val="restart"/>
          </w:tcPr>
          <w:p w:rsidR="00254F43" w:rsidRDefault="00254F43">
            <w:pPr>
              <w:pStyle w:val="ConsPlusNormal"/>
              <w:jc w:val="center"/>
            </w:pPr>
            <w:r>
              <w:t>Наименование задачи, основного мероприятия, мероприятия, показателя непосредственного результата</w:t>
            </w:r>
          </w:p>
        </w:tc>
        <w:tc>
          <w:tcPr>
            <w:tcW w:w="4103" w:type="dxa"/>
            <w:gridSpan w:val="6"/>
          </w:tcPr>
          <w:p w:rsidR="00254F43" w:rsidRDefault="00254F43">
            <w:pPr>
              <w:pStyle w:val="ConsPlusNormal"/>
              <w:jc w:val="center"/>
            </w:pPr>
            <w:r>
              <w:t>Показатели непосредственного результата</w:t>
            </w:r>
          </w:p>
        </w:tc>
        <w:tc>
          <w:tcPr>
            <w:tcW w:w="1304" w:type="dxa"/>
            <w:vMerge w:val="restart"/>
          </w:tcPr>
          <w:p w:rsidR="00254F43" w:rsidRDefault="00254F43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1167" w:type="dxa"/>
            <w:vMerge w:val="restart"/>
          </w:tcPr>
          <w:p w:rsidR="00254F43" w:rsidRDefault="00254F43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5784" w:type="dxa"/>
            <w:gridSpan w:val="5"/>
          </w:tcPr>
          <w:p w:rsidR="00254F43" w:rsidRDefault="00254F43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254F43">
        <w:tc>
          <w:tcPr>
            <w:tcW w:w="1247" w:type="dxa"/>
            <w:vMerge/>
          </w:tcPr>
          <w:p w:rsidR="00254F43" w:rsidRDefault="00254F43"/>
        </w:tc>
        <w:tc>
          <w:tcPr>
            <w:tcW w:w="2551" w:type="dxa"/>
            <w:vMerge/>
          </w:tcPr>
          <w:p w:rsidR="00254F43" w:rsidRDefault="00254F43"/>
        </w:tc>
        <w:tc>
          <w:tcPr>
            <w:tcW w:w="703" w:type="dxa"/>
          </w:tcPr>
          <w:p w:rsidR="00254F43" w:rsidRDefault="00254F43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680" w:type="dxa"/>
          </w:tcPr>
          <w:p w:rsidR="00254F43" w:rsidRDefault="00254F43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680" w:type="dxa"/>
          </w:tcPr>
          <w:p w:rsidR="00254F43" w:rsidRDefault="00254F43">
            <w:pPr>
              <w:pStyle w:val="ConsPlusNormal"/>
              <w:jc w:val="center"/>
            </w:pPr>
            <w:r>
              <w:t>2020 год</w:t>
            </w:r>
          </w:p>
        </w:tc>
        <w:tc>
          <w:tcPr>
            <w:tcW w:w="680" w:type="dxa"/>
          </w:tcPr>
          <w:p w:rsidR="00254F43" w:rsidRDefault="00254F43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680" w:type="dxa"/>
          </w:tcPr>
          <w:p w:rsidR="00254F43" w:rsidRDefault="00254F43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680" w:type="dxa"/>
          </w:tcPr>
          <w:p w:rsidR="00254F43" w:rsidRDefault="00254F43">
            <w:pPr>
              <w:pStyle w:val="ConsPlusNormal"/>
              <w:jc w:val="center"/>
            </w:pPr>
            <w:r>
              <w:t>2023 год</w:t>
            </w:r>
          </w:p>
        </w:tc>
        <w:tc>
          <w:tcPr>
            <w:tcW w:w="1304" w:type="dxa"/>
            <w:vMerge/>
          </w:tcPr>
          <w:p w:rsidR="00254F43" w:rsidRDefault="00254F43"/>
        </w:tc>
        <w:tc>
          <w:tcPr>
            <w:tcW w:w="1167" w:type="dxa"/>
            <w:vMerge/>
          </w:tcPr>
          <w:p w:rsidR="00254F43" w:rsidRDefault="00254F43"/>
        </w:tc>
        <w:tc>
          <w:tcPr>
            <w:tcW w:w="1134" w:type="dxa"/>
          </w:tcPr>
          <w:p w:rsidR="00254F43" w:rsidRDefault="00254F43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1134" w:type="dxa"/>
          </w:tcPr>
          <w:p w:rsidR="00254F43" w:rsidRDefault="00254F43">
            <w:pPr>
              <w:pStyle w:val="ConsPlusNormal"/>
              <w:jc w:val="center"/>
            </w:pPr>
            <w:r>
              <w:t>2020 год</w:t>
            </w:r>
          </w:p>
        </w:tc>
        <w:tc>
          <w:tcPr>
            <w:tcW w:w="1134" w:type="dxa"/>
          </w:tcPr>
          <w:p w:rsidR="00254F43" w:rsidRDefault="00254F43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1191" w:type="dxa"/>
          </w:tcPr>
          <w:p w:rsidR="00254F43" w:rsidRDefault="00254F43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191" w:type="dxa"/>
          </w:tcPr>
          <w:p w:rsidR="00254F43" w:rsidRDefault="00254F43">
            <w:pPr>
              <w:pStyle w:val="ConsPlusNormal"/>
              <w:jc w:val="center"/>
            </w:pPr>
            <w:r>
              <w:t>2023 год</w:t>
            </w:r>
          </w:p>
        </w:tc>
      </w:tr>
      <w:tr w:rsidR="00254F43">
        <w:tc>
          <w:tcPr>
            <w:tcW w:w="1247" w:type="dxa"/>
          </w:tcPr>
          <w:p w:rsidR="00254F43" w:rsidRDefault="00254F4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551" w:type="dxa"/>
          </w:tcPr>
          <w:p w:rsidR="00254F43" w:rsidRDefault="00254F4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03" w:type="dxa"/>
          </w:tcPr>
          <w:p w:rsidR="00254F43" w:rsidRDefault="00254F4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80" w:type="dxa"/>
          </w:tcPr>
          <w:p w:rsidR="00254F43" w:rsidRDefault="00254F4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:rsidR="00254F43" w:rsidRDefault="00254F4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80" w:type="dxa"/>
          </w:tcPr>
          <w:p w:rsidR="00254F43" w:rsidRDefault="00254F43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80" w:type="dxa"/>
          </w:tcPr>
          <w:p w:rsidR="00254F43" w:rsidRDefault="00254F43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80" w:type="dxa"/>
          </w:tcPr>
          <w:p w:rsidR="00254F43" w:rsidRDefault="00254F43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304" w:type="dxa"/>
          </w:tcPr>
          <w:p w:rsidR="00254F43" w:rsidRDefault="00254F43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167" w:type="dxa"/>
          </w:tcPr>
          <w:p w:rsidR="00254F43" w:rsidRDefault="00254F4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134" w:type="dxa"/>
          </w:tcPr>
          <w:p w:rsidR="00254F43" w:rsidRDefault="00254F4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134" w:type="dxa"/>
          </w:tcPr>
          <w:p w:rsidR="00254F43" w:rsidRDefault="00254F4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134" w:type="dxa"/>
          </w:tcPr>
          <w:p w:rsidR="00254F43" w:rsidRDefault="00254F4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191" w:type="dxa"/>
          </w:tcPr>
          <w:p w:rsidR="00254F43" w:rsidRDefault="00254F4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191" w:type="dxa"/>
          </w:tcPr>
          <w:p w:rsidR="00254F43" w:rsidRDefault="00254F43">
            <w:pPr>
              <w:pStyle w:val="ConsPlusNormal"/>
              <w:jc w:val="center"/>
            </w:pPr>
            <w:r>
              <w:t>15</w:t>
            </w:r>
          </w:p>
        </w:tc>
      </w:tr>
      <w:tr w:rsidR="00254F43">
        <w:tc>
          <w:tcPr>
            <w:tcW w:w="1247" w:type="dxa"/>
          </w:tcPr>
          <w:p w:rsidR="00254F43" w:rsidRDefault="00254F43">
            <w:pPr>
              <w:pStyle w:val="ConsPlusNormal"/>
              <w:jc w:val="center"/>
              <w:outlineLvl w:val="2"/>
            </w:pPr>
            <w:r>
              <w:t>1.1.1</w:t>
            </w:r>
          </w:p>
        </w:tc>
        <w:tc>
          <w:tcPr>
            <w:tcW w:w="14909" w:type="dxa"/>
            <w:gridSpan w:val="14"/>
          </w:tcPr>
          <w:p w:rsidR="00254F43" w:rsidRDefault="00254F43">
            <w:pPr>
              <w:pStyle w:val="ConsPlusNormal"/>
            </w:pPr>
            <w:r>
              <w:t>Задача. Оптимизация структуры и формирование оптимального состава муниципального имущества</w:t>
            </w:r>
          </w:p>
        </w:tc>
      </w:tr>
      <w:tr w:rsidR="00254F43">
        <w:tc>
          <w:tcPr>
            <w:tcW w:w="1247" w:type="dxa"/>
          </w:tcPr>
          <w:p w:rsidR="00254F43" w:rsidRDefault="00254F43">
            <w:pPr>
              <w:pStyle w:val="ConsPlusNormal"/>
              <w:jc w:val="center"/>
              <w:outlineLvl w:val="3"/>
            </w:pPr>
            <w:r>
              <w:t>1.1.1.1</w:t>
            </w:r>
          </w:p>
        </w:tc>
        <w:tc>
          <w:tcPr>
            <w:tcW w:w="14909" w:type="dxa"/>
            <w:gridSpan w:val="14"/>
          </w:tcPr>
          <w:p w:rsidR="00254F43" w:rsidRDefault="00254F43">
            <w:pPr>
              <w:pStyle w:val="ConsPlusNormal"/>
            </w:pPr>
            <w:r>
              <w:t>Осуществление полномочий собственника муниципального имущества города Перми в порядке, предусмотренном действующим законодательством</w:t>
            </w:r>
          </w:p>
        </w:tc>
      </w:tr>
      <w:tr w:rsidR="00254F43">
        <w:tc>
          <w:tcPr>
            <w:tcW w:w="1247" w:type="dxa"/>
          </w:tcPr>
          <w:p w:rsidR="00254F43" w:rsidRDefault="00254F43">
            <w:pPr>
              <w:pStyle w:val="ConsPlusNormal"/>
              <w:jc w:val="center"/>
              <w:outlineLvl w:val="4"/>
            </w:pPr>
            <w:r>
              <w:t>1.1.1.1.1</w:t>
            </w:r>
          </w:p>
        </w:tc>
        <w:tc>
          <w:tcPr>
            <w:tcW w:w="14909" w:type="dxa"/>
            <w:gridSpan w:val="14"/>
          </w:tcPr>
          <w:p w:rsidR="00254F43" w:rsidRDefault="00254F43">
            <w:pPr>
              <w:pStyle w:val="ConsPlusNormal"/>
            </w:pPr>
            <w:r>
              <w:t>Реализация мероприятий в сфере управления и распоряжения муниципальным имуществом, обеспечение правовой защиты муниципального имущества</w:t>
            </w:r>
          </w:p>
        </w:tc>
      </w:tr>
      <w:tr w:rsidR="00254F43">
        <w:tblPrEx>
          <w:tblBorders>
            <w:insideH w:val="nil"/>
          </w:tblBorders>
        </w:tblPrEx>
        <w:tc>
          <w:tcPr>
            <w:tcW w:w="1247" w:type="dxa"/>
            <w:tcBorders>
              <w:bottom w:val="nil"/>
            </w:tcBorders>
          </w:tcPr>
          <w:p w:rsidR="00254F43" w:rsidRDefault="00254F43">
            <w:pPr>
              <w:pStyle w:val="ConsPlusNormal"/>
              <w:jc w:val="center"/>
            </w:pPr>
            <w:r>
              <w:t>1.1.1.1.1.1</w:t>
            </w:r>
          </w:p>
        </w:tc>
        <w:tc>
          <w:tcPr>
            <w:tcW w:w="2551" w:type="dxa"/>
            <w:tcBorders>
              <w:bottom w:val="nil"/>
            </w:tcBorders>
          </w:tcPr>
          <w:p w:rsidR="00254F43" w:rsidRDefault="00254F43">
            <w:pPr>
              <w:pStyle w:val="ConsPlusNormal"/>
            </w:pPr>
            <w:r>
              <w:t xml:space="preserve">количество объектов, по которым получены оценочные отчеты, заключения о рыночной стоимости, акты технической экспертизы, количество полученных </w:t>
            </w:r>
            <w:r>
              <w:lastRenderedPageBreak/>
              <w:t>кадастровых и технических паспортов и планов, горизонтальных съемок, экспертных заключений, экспертиз по судебным делам в арбитражном суде и суде общей юрисдикции</w:t>
            </w:r>
          </w:p>
        </w:tc>
        <w:tc>
          <w:tcPr>
            <w:tcW w:w="703" w:type="dxa"/>
            <w:tcBorders>
              <w:bottom w:val="nil"/>
            </w:tcBorders>
          </w:tcPr>
          <w:p w:rsidR="00254F43" w:rsidRDefault="00254F43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680" w:type="dxa"/>
            <w:tcBorders>
              <w:bottom w:val="nil"/>
            </w:tcBorders>
          </w:tcPr>
          <w:p w:rsidR="00254F43" w:rsidRDefault="00254F43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80" w:type="dxa"/>
            <w:tcBorders>
              <w:bottom w:val="nil"/>
            </w:tcBorders>
          </w:tcPr>
          <w:p w:rsidR="00254F43" w:rsidRDefault="00254F43">
            <w:pPr>
              <w:pStyle w:val="ConsPlusNormal"/>
              <w:jc w:val="center"/>
            </w:pPr>
            <w:r>
              <w:t>360</w:t>
            </w:r>
          </w:p>
        </w:tc>
        <w:tc>
          <w:tcPr>
            <w:tcW w:w="680" w:type="dxa"/>
            <w:tcBorders>
              <w:bottom w:val="nil"/>
            </w:tcBorders>
          </w:tcPr>
          <w:p w:rsidR="00254F43" w:rsidRDefault="00254F43">
            <w:pPr>
              <w:pStyle w:val="ConsPlusNormal"/>
              <w:jc w:val="center"/>
            </w:pPr>
            <w:r>
              <w:t>353</w:t>
            </w:r>
          </w:p>
        </w:tc>
        <w:tc>
          <w:tcPr>
            <w:tcW w:w="680" w:type="dxa"/>
            <w:tcBorders>
              <w:bottom w:val="nil"/>
            </w:tcBorders>
          </w:tcPr>
          <w:p w:rsidR="00254F43" w:rsidRDefault="00254F43">
            <w:pPr>
              <w:pStyle w:val="ConsPlusNormal"/>
              <w:jc w:val="center"/>
            </w:pPr>
            <w:r>
              <w:t>353</w:t>
            </w:r>
          </w:p>
        </w:tc>
        <w:tc>
          <w:tcPr>
            <w:tcW w:w="680" w:type="dxa"/>
            <w:tcBorders>
              <w:bottom w:val="nil"/>
            </w:tcBorders>
          </w:tcPr>
          <w:p w:rsidR="00254F43" w:rsidRDefault="00254F43">
            <w:pPr>
              <w:pStyle w:val="ConsPlusNormal"/>
              <w:jc w:val="center"/>
            </w:pPr>
            <w:r>
              <w:t>358</w:t>
            </w:r>
          </w:p>
        </w:tc>
        <w:tc>
          <w:tcPr>
            <w:tcW w:w="1304" w:type="dxa"/>
            <w:tcBorders>
              <w:bottom w:val="nil"/>
            </w:tcBorders>
          </w:tcPr>
          <w:p w:rsidR="00254F43" w:rsidRDefault="00254F43">
            <w:pPr>
              <w:pStyle w:val="ConsPlusNormal"/>
              <w:jc w:val="center"/>
            </w:pPr>
            <w:r>
              <w:t>ДИО</w:t>
            </w:r>
          </w:p>
        </w:tc>
        <w:tc>
          <w:tcPr>
            <w:tcW w:w="1167" w:type="dxa"/>
            <w:tcBorders>
              <w:bottom w:val="nil"/>
            </w:tcBorders>
          </w:tcPr>
          <w:p w:rsidR="00254F43" w:rsidRDefault="00254F4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  <w:tcBorders>
              <w:bottom w:val="nil"/>
            </w:tcBorders>
          </w:tcPr>
          <w:p w:rsidR="00254F43" w:rsidRDefault="00254F43">
            <w:pPr>
              <w:pStyle w:val="ConsPlusNormal"/>
              <w:jc w:val="center"/>
            </w:pPr>
            <w:r>
              <w:t>5460,250</w:t>
            </w:r>
          </w:p>
        </w:tc>
        <w:tc>
          <w:tcPr>
            <w:tcW w:w="1134" w:type="dxa"/>
            <w:tcBorders>
              <w:bottom w:val="nil"/>
            </w:tcBorders>
          </w:tcPr>
          <w:p w:rsidR="00254F43" w:rsidRDefault="00254F43">
            <w:pPr>
              <w:pStyle w:val="ConsPlusNormal"/>
              <w:jc w:val="center"/>
            </w:pPr>
            <w:r>
              <w:t>4057,600</w:t>
            </w:r>
          </w:p>
        </w:tc>
        <w:tc>
          <w:tcPr>
            <w:tcW w:w="1134" w:type="dxa"/>
            <w:tcBorders>
              <w:bottom w:val="nil"/>
            </w:tcBorders>
          </w:tcPr>
          <w:p w:rsidR="00254F43" w:rsidRDefault="00254F43">
            <w:pPr>
              <w:pStyle w:val="ConsPlusNormal"/>
              <w:jc w:val="center"/>
            </w:pPr>
            <w:r>
              <w:t>4057,600</w:t>
            </w:r>
          </w:p>
        </w:tc>
        <w:tc>
          <w:tcPr>
            <w:tcW w:w="1191" w:type="dxa"/>
            <w:tcBorders>
              <w:bottom w:val="nil"/>
            </w:tcBorders>
          </w:tcPr>
          <w:p w:rsidR="00254F43" w:rsidRDefault="00254F43">
            <w:pPr>
              <w:pStyle w:val="ConsPlusNormal"/>
              <w:jc w:val="center"/>
            </w:pPr>
            <w:r>
              <w:t>4057,600</w:t>
            </w:r>
          </w:p>
        </w:tc>
        <w:tc>
          <w:tcPr>
            <w:tcW w:w="1191" w:type="dxa"/>
            <w:tcBorders>
              <w:bottom w:val="nil"/>
            </w:tcBorders>
          </w:tcPr>
          <w:p w:rsidR="00254F43" w:rsidRDefault="00254F43">
            <w:pPr>
              <w:pStyle w:val="ConsPlusNormal"/>
              <w:jc w:val="center"/>
            </w:pPr>
            <w:r>
              <w:t>4057,600</w:t>
            </w:r>
          </w:p>
        </w:tc>
      </w:tr>
      <w:tr w:rsidR="00254F43">
        <w:tblPrEx>
          <w:tblBorders>
            <w:insideH w:val="nil"/>
          </w:tblBorders>
        </w:tblPrEx>
        <w:tc>
          <w:tcPr>
            <w:tcW w:w="16156" w:type="dxa"/>
            <w:gridSpan w:val="15"/>
            <w:tcBorders>
              <w:top w:val="nil"/>
            </w:tcBorders>
          </w:tcPr>
          <w:p w:rsidR="00254F43" w:rsidRDefault="00254F43">
            <w:pPr>
              <w:pStyle w:val="ConsPlusNormal"/>
              <w:jc w:val="both"/>
            </w:pPr>
            <w:r>
              <w:lastRenderedPageBreak/>
              <w:t xml:space="preserve">(в ред. </w:t>
            </w:r>
            <w:hyperlink r:id="rId36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26.02.2019 N 122)</w:t>
            </w:r>
          </w:p>
        </w:tc>
      </w:tr>
      <w:tr w:rsidR="00254F43">
        <w:tc>
          <w:tcPr>
            <w:tcW w:w="1247" w:type="dxa"/>
          </w:tcPr>
          <w:p w:rsidR="00254F43" w:rsidRDefault="00254F43">
            <w:pPr>
              <w:pStyle w:val="ConsPlusNormal"/>
              <w:jc w:val="center"/>
            </w:pPr>
            <w:r>
              <w:t>1.1.1.1.1.2</w:t>
            </w:r>
          </w:p>
        </w:tc>
        <w:tc>
          <w:tcPr>
            <w:tcW w:w="2551" w:type="dxa"/>
          </w:tcPr>
          <w:p w:rsidR="00254F43" w:rsidRDefault="00254F43">
            <w:pPr>
              <w:pStyle w:val="ConsPlusNormal"/>
            </w:pPr>
            <w:r>
              <w:t>количество информационных услуг, оказываемых уполномоченными органами и иными организациями</w:t>
            </w:r>
          </w:p>
        </w:tc>
        <w:tc>
          <w:tcPr>
            <w:tcW w:w="703" w:type="dxa"/>
          </w:tcPr>
          <w:p w:rsidR="00254F43" w:rsidRDefault="00254F4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80" w:type="dxa"/>
          </w:tcPr>
          <w:p w:rsidR="00254F43" w:rsidRDefault="00254F4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</w:tcPr>
          <w:p w:rsidR="00254F43" w:rsidRDefault="00254F4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</w:tcPr>
          <w:p w:rsidR="00254F43" w:rsidRDefault="00254F4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</w:tcPr>
          <w:p w:rsidR="00254F43" w:rsidRDefault="00254F4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</w:tcPr>
          <w:p w:rsidR="00254F43" w:rsidRDefault="00254F4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</w:tcPr>
          <w:p w:rsidR="00254F43" w:rsidRDefault="00254F43">
            <w:pPr>
              <w:pStyle w:val="ConsPlusNormal"/>
              <w:jc w:val="center"/>
            </w:pPr>
            <w:r>
              <w:t>ДИО</w:t>
            </w:r>
          </w:p>
        </w:tc>
        <w:tc>
          <w:tcPr>
            <w:tcW w:w="1167" w:type="dxa"/>
          </w:tcPr>
          <w:p w:rsidR="00254F43" w:rsidRDefault="00254F4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254F43" w:rsidRDefault="00254F43">
            <w:pPr>
              <w:pStyle w:val="ConsPlusNormal"/>
              <w:jc w:val="center"/>
            </w:pPr>
            <w:r>
              <w:t>100,000</w:t>
            </w:r>
          </w:p>
        </w:tc>
        <w:tc>
          <w:tcPr>
            <w:tcW w:w="1134" w:type="dxa"/>
          </w:tcPr>
          <w:p w:rsidR="00254F43" w:rsidRDefault="00254F43">
            <w:pPr>
              <w:pStyle w:val="ConsPlusNormal"/>
              <w:jc w:val="center"/>
            </w:pPr>
            <w:r>
              <w:t>100,000</w:t>
            </w:r>
          </w:p>
        </w:tc>
        <w:tc>
          <w:tcPr>
            <w:tcW w:w="1134" w:type="dxa"/>
          </w:tcPr>
          <w:p w:rsidR="00254F43" w:rsidRDefault="00254F43">
            <w:pPr>
              <w:pStyle w:val="ConsPlusNormal"/>
              <w:jc w:val="center"/>
            </w:pPr>
            <w:r>
              <w:t>100,000</w:t>
            </w:r>
          </w:p>
        </w:tc>
        <w:tc>
          <w:tcPr>
            <w:tcW w:w="1191" w:type="dxa"/>
          </w:tcPr>
          <w:p w:rsidR="00254F43" w:rsidRDefault="00254F43">
            <w:pPr>
              <w:pStyle w:val="ConsPlusNormal"/>
              <w:jc w:val="center"/>
            </w:pPr>
            <w:r>
              <w:t>100,000</w:t>
            </w:r>
          </w:p>
        </w:tc>
        <w:tc>
          <w:tcPr>
            <w:tcW w:w="1191" w:type="dxa"/>
          </w:tcPr>
          <w:p w:rsidR="00254F43" w:rsidRDefault="00254F43">
            <w:pPr>
              <w:pStyle w:val="ConsPlusNormal"/>
              <w:jc w:val="center"/>
            </w:pPr>
            <w:r>
              <w:t>100,000</w:t>
            </w:r>
          </w:p>
        </w:tc>
      </w:tr>
      <w:tr w:rsidR="00254F43">
        <w:tblPrEx>
          <w:tblBorders>
            <w:insideH w:val="nil"/>
          </w:tblBorders>
        </w:tblPrEx>
        <w:tc>
          <w:tcPr>
            <w:tcW w:w="1247" w:type="dxa"/>
            <w:tcBorders>
              <w:bottom w:val="nil"/>
            </w:tcBorders>
          </w:tcPr>
          <w:p w:rsidR="00254F43" w:rsidRDefault="00254F43">
            <w:pPr>
              <w:pStyle w:val="ConsPlusNormal"/>
              <w:jc w:val="center"/>
            </w:pPr>
            <w:r>
              <w:t>1.1.1.1.1.3</w:t>
            </w:r>
          </w:p>
        </w:tc>
        <w:tc>
          <w:tcPr>
            <w:tcW w:w="2551" w:type="dxa"/>
            <w:tcBorders>
              <w:bottom w:val="nil"/>
            </w:tcBorders>
          </w:tcPr>
          <w:p w:rsidR="00254F43" w:rsidRDefault="00254F43">
            <w:pPr>
              <w:pStyle w:val="ConsPlusNormal"/>
            </w:pPr>
            <w:r>
              <w:t>количество размещенных информационных проектов по информированию населения о торгах по объектам муниципальной собственности</w:t>
            </w:r>
          </w:p>
        </w:tc>
        <w:tc>
          <w:tcPr>
            <w:tcW w:w="703" w:type="dxa"/>
            <w:tcBorders>
              <w:bottom w:val="nil"/>
            </w:tcBorders>
          </w:tcPr>
          <w:p w:rsidR="00254F43" w:rsidRDefault="00254F4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80" w:type="dxa"/>
            <w:tcBorders>
              <w:bottom w:val="nil"/>
            </w:tcBorders>
          </w:tcPr>
          <w:p w:rsidR="00254F43" w:rsidRDefault="00254F4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  <w:tcBorders>
              <w:bottom w:val="nil"/>
            </w:tcBorders>
          </w:tcPr>
          <w:p w:rsidR="00254F43" w:rsidRDefault="00254F4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tcBorders>
              <w:bottom w:val="nil"/>
            </w:tcBorders>
          </w:tcPr>
          <w:p w:rsidR="00254F43" w:rsidRDefault="00254F4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tcBorders>
              <w:bottom w:val="nil"/>
            </w:tcBorders>
          </w:tcPr>
          <w:p w:rsidR="00254F43" w:rsidRDefault="00254F4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tcBorders>
              <w:bottom w:val="nil"/>
            </w:tcBorders>
          </w:tcPr>
          <w:p w:rsidR="00254F43" w:rsidRDefault="00254F4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  <w:tcBorders>
              <w:bottom w:val="nil"/>
            </w:tcBorders>
          </w:tcPr>
          <w:p w:rsidR="00254F43" w:rsidRDefault="00254F43">
            <w:pPr>
              <w:pStyle w:val="ConsPlusNormal"/>
              <w:jc w:val="center"/>
            </w:pPr>
            <w:r>
              <w:t>ДИО</w:t>
            </w:r>
          </w:p>
        </w:tc>
        <w:tc>
          <w:tcPr>
            <w:tcW w:w="1167" w:type="dxa"/>
            <w:tcBorders>
              <w:bottom w:val="nil"/>
            </w:tcBorders>
          </w:tcPr>
          <w:p w:rsidR="00254F43" w:rsidRDefault="00254F4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  <w:tcBorders>
              <w:bottom w:val="nil"/>
            </w:tcBorders>
          </w:tcPr>
          <w:p w:rsidR="00254F43" w:rsidRDefault="00254F43">
            <w:pPr>
              <w:pStyle w:val="ConsPlusNormal"/>
              <w:jc w:val="center"/>
            </w:pPr>
            <w:r>
              <w:t>90,250</w:t>
            </w:r>
          </w:p>
        </w:tc>
        <w:tc>
          <w:tcPr>
            <w:tcW w:w="1134" w:type="dxa"/>
            <w:tcBorders>
              <w:bottom w:val="nil"/>
            </w:tcBorders>
          </w:tcPr>
          <w:p w:rsidR="00254F43" w:rsidRDefault="00254F43">
            <w:pPr>
              <w:pStyle w:val="ConsPlusNormal"/>
              <w:jc w:val="center"/>
            </w:pPr>
            <w:r>
              <w:t>53,900</w:t>
            </w:r>
          </w:p>
        </w:tc>
        <w:tc>
          <w:tcPr>
            <w:tcW w:w="1134" w:type="dxa"/>
            <w:tcBorders>
              <w:bottom w:val="nil"/>
            </w:tcBorders>
          </w:tcPr>
          <w:p w:rsidR="00254F43" w:rsidRDefault="00254F43">
            <w:pPr>
              <w:pStyle w:val="ConsPlusNormal"/>
              <w:jc w:val="center"/>
            </w:pPr>
            <w:r>
              <w:t>53,900</w:t>
            </w:r>
          </w:p>
        </w:tc>
        <w:tc>
          <w:tcPr>
            <w:tcW w:w="1191" w:type="dxa"/>
            <w:tcBorders>
              <w:bottom w:val="nil"/>
            </w:tcBorders>
          </w:tcPr>
          <w:p w:rsidR="00254F43" w:rsidRDefault="00254F43">
            <w:pPr>
              <w:pStyle w:val="ConsPlusNormal"/>
              <w:jc w:val="center"/>
            </w:pPr>
            <w:r>
              <w:t>53,900</w:t>
            </w:r>
          </w:p>
        </w:tc>
        <w:tc>
          <w:tcPr>
            <w:tcW w:w="1191" w:type="dxa"/>
            <w:tcBorders>
              <w:bottom w:val="nil"/>
            </w:tcBorders>
          </w:tcPr>
          <w:p w:rsidR="00254F43" w:rsidRDefault="00254F43">
            <w:pPr>
              <w:pStyle w:val="ConsPlusNormal"/>
              <w:jc w:val="center"/>
            </w:pPr>
            <w:r>
              <w:t>53,900</w:t>
            </w:r>
          </w:p>
        </w:tc>
      </w:tr>
      <w:tr w:rsidR="00254F43">
        <w:tblPrEx>
          <w:tblBorders>
            <w:insideH w:val="nil"/>
          </w:tblBorders>
        </w:tblPrEx>
        <w:tc>
          <w:tcPr>
            <w:tcW w:w="16156" w:type="dxa"/>
            <w:gridSpan w:val="15"/>
            <w:tcBorders>
              <w:top w:val="nil"/>
            </w:tcBorders>
          </w:tcPr>
          <w:p w:rsidR="00254F43" w:rsidRDefault="00254F43">
            <w:pPr>
              <w:pStyle w:val="ConsPlusNormal"/>
              <w:jc w:val="both"/>
            </w:pPr>
            <w:r>
              <w:t xml:space="preserve">(п. 1.1.1.1.1.3 в ред. </w:t>
            </w:r>
            <w:hyperlink r:id="rId3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26.02.2019 N 122)</w:t>
            </w:r>
          </w:p>
        </w:tc>
      </w:tr>
      <w:tr w:rsidR="00254F43">
        <w:tblPrEx>
          <w:tblBorders>
            <w:insideH w:val="nil"/>
          </w:tblBorders>
        </w:tblPrEx>
        <w:tc>
          <w:tcPr>
            <w:tcW w:w="1247" w:type="dxa"/>
            <w:tcBorders>
              <w:bottom w:val="nil"/>
            </w:tcBorders>
          </w:tcPr>
          <w:p w:rsidR="00254F43" w:rsidRDefault="00254F43">
            <w:pPr>
              <w:pStyle w:val="ConsPlusNormal"/>
              <w:jc w:val="center"/>
            </w:pPr>
            <w:r>
              <w:t>1.1.1.1.1.4</w:t>
            </w:r>
          </w:p>
        </w:tc>
        <w:tc>
          <w:tcPr>
            <w:tcW w:w="2551" w:type="dxa"/>
            <w:tcBorders>
              <w:bottom w:val="nil"/>
            </w:tcBorders>
          </w:tcPr>
          <w:p w:rsidR="00254F43" w:rsidRDefault="00254F43">
            <w:pPr>
              <w:pStyle w:val="ConsPlusNormal"/>
            </w:pPr>
            <w:r>
              <w:t xml:space="preserve">количество проведенных технических экспертиз выполненных работ по концессионному соглашению с ООО </w:t>
            </w:r>
            <w:r>
              <w:lastRenderedPageBreak/>
              <w:t>"НОВОГОР-</w:t>
            </w:r>
            <w:proofErr w:type="spellStart"/>
            <w:r>
              <w:t>Прикамье</w:t>
            </w:r>
            <w:proofErr w:type="spellEnd"/>
            <w:r>
              <w:t>" (невыполнение показателя за отчетный год)</w:t>
            </w:r>
          </w:p>
        </w:tc>
        <w:tc>
          <w:tcPr>
            <w:tcW w:w="703" w:type="dxa"/>
            <w:tcBorders>
              <w:bottom w:val="nil"/>
            </w:tcBorders>
          </w:tcPr>
          <w:p w:rsidR="00254F43" w:rsidRDefault="00254F43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680" w:type="dxa"/>
            <w:tcBorders>
              <w:bottom w:val="nil"/>
            </w:tcBorders>
          </w:tcPr>
          <w:p w:rsidR="00254F43" w:rsidRDefault="00254F4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tcBorders>
              <w:bottom w:val="nil"/>
            </w:tcBorders>
          </w:tcPr>
          <w:p w:rsidR="00254F43" w:rsidRDefault="00254F4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80" w:type="dxa"/>
            <w:tcBorders>
              <w:bottom w:val="nil"/>
            </w:tcBorders>
          </w:tcPr>
          <w:p w:rsidR="00254F43" w:rsidRDefault="00254F4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80" w:type="dxa"/>
            <w:tcBorders>
              <w:bottom w:val="nil"/>
            </w:tcBorders>
          </w:tcPr>
          <w:p w:rsidR="00254F43" w:rsidRDefault="00254F4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80" w:type="dxa"/>
            <w:tcBorders>
              <w:bottom w:val="nil"/>
            </w:tcBorders>
          </w:tcPr>
          <w:p w:rsidR="00254F43" w:rsidRDefault="00254F4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  <w:tcBorders>
              <w:bottom w:val="nil"/>
            </w:tcBorders>
          </w:tcPr>
          <w:p w:rsidR="00254F43" w:rsidRDefault="00254F43">
            <w:pPr>
              <w:pStyle w:val="ConsPlusNormal"/>
              <w:jc w:val="center"/>
            </w:pPr>
            <w:r>
              <w:t>ДИО</w:t>
            </w:r>
          </w:p>
        </w:tc>
        <w:tc>
          <w:tcPr>
            <w:tcW w:w="1167" w:type="dxa"/>
            <w:tcBorders>
              <w:bottom w:val="nil"/>
            </w:tcBorders>
          </w:tcPr>
          <w:p w:rsidR="00254F43" w:rsidRDefault="00254F43">
            <w:pPr>
              <w:pStyle w:val="ConsPlusNormal"/>
              <w:jc w:val="center"/>
            </w:pPr>
            <w:r>
              <w:t xml:space="preserve">бюджет города Перми (неиспользованные </w:t>
            </w:r>
            <w:r>
              <w:lastRenderedPageBreak/>
              <w:t>ассигнования отчетного года)</w:t>
            </w:r>
          </w:p>
        </w:tc>
        <w:tc>
          <w:tcPr>
            <w:tcW w:w="1134" w:type="dxa"/>
            <w:tcBorders>
              <w:bottom w:val="nil"/>
            </w:tcBorders>
          </w:tcPr>
          <w:p w:rsidR="00254F43" w:rsidRDefault="00254F43">
            <w:pPr>
              <w:pStyle w:val="ConsPlusNormal"/>
              <w:jc w:val="center"/>
            </w:pPr>
            <w:r>
              <w:lastRenderedPageBreak/>
              <w:t>7280,000</w:t>
            </w:r>
          </w:p>
        </w:tc>
        <w:tc>
          <w:tcPr>
            <w:tcW w:w="1134" w:type="dxa"/>
            <w:tcBorders>
              <w:bottom w:val="nil"/>
            </w:tcBorders>
          </w:tcPr>
          <w:p w:rsidR="00254F43" w:rsidRDefault="00254F4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34" w:type="dxa"/>
            <w:tcBorders>
              <w:bottom w:val="nil"/>
            </w:tcBorders>
          </w:tcPr>
          <w:p w:rsidR="00254F43" w:rsidRDefault="00254F4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91" w:type="dxa"/>
            <w:tcBorders>
              <w:bottom w:val="nil"/>
            </w:tcBorders>
          </w:tcPr>
          <w:p w:rsidR="00254F43" w:rsidRDefault="00254F4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91" w:type="dxa"/>
            <w:tcBorders>
              <w:bottom w:val="nil"/>
            </w:tcBorders>
          </w:tcPr>
          <w:p w:rsidR="00254F43" w:rsidRDefault="00254F43">
            <w:pPr>
              <w:pStyle w:val="ConsPlusNormal"/>
              <w:jc w:val="center"/>
            </w:pPr>
            <w:r>
              <w:t>0,0</w:t>
            </w:r>
          </w:p>
        </w:tc>
      </w:tr>
      <w:tr w:rsidR="00254F43">
        <w:tblPrEx>
          <w:tblBorders>
            <w:insideH w:val="nil"/>
          </w:tblBorders>
        </w:tblPrEx>
        <w:tc>
          <w:tcPr>
            <w:tcW w:w="16156" w:type="dxa"/>
            <w:gridSpan w:val="15"/>
            <w:tcBorders>
              <w:top w:val="nil"/>
            </w:tcBorders>
          </w:tcPr>
          <w:p w:rsidR="00254F43" w:rsidRDefault="00254F43">
            <w:pPr>
              <w:pStyle w:val="ConsPlusNormal"/>
              <w:jc w:val="both"/>
            </w:pPr>
            <w:r>
              <w:lastRenderedPageBreak/>
              <w:t xml:space="preserve">(п. 1.1.1.1.1.4 введен </w:t>
            </w:r>
            <w:hyperlink r:id="rId38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29.03.2019 N 52-П)</w:t>
            </w:r>
          </w:p>
        </w:tc>
      </w:tr>
      <w:tr w:rsidR="00254F43">
        <w:tc>
          <w:tcPr>
            <w:tcW w:w="9205" w:type="dxa"/>
            <w:gridSpan w:val="9"/>
            <w:vMerge w:val="restart"/>
            <w:tcBorders>
              <w:bottom w:val="nil"/>
            </w:tcBorders>
          </w:tcPr>
          <w:p w:rsidR="00254F43" w:rsidRDefault="00254F43">
            <w:pPr>
              <w:pStyle w:val="ConsPlusNormal"/>
            </w:pPr>
            <w:r>
              <w:t>Итого по мероприятию 1.1.1.1.1, в том числе по источникам финансирования</w:t>
            </w:r>
          </w:p>
        </w:tc>
        <w:tc>
          <w:tcPr>
            <w:tcW w:w="1167" w:type="dxa"/>
          </w:tcPr>
          <w:p w:rsidR="00254F43" w:rsidRDefault="00254F43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134" w:type="dxa"/>
          </w:tcPr>
          <w:p w:rsidR="00254F43" w:rsidRDefault="00254F43">
            <w:pPr>
              <w:pStyle w:val="ConsPlusNormal"/>
              <w:jc w:val="center"/>
            </w:pPr>
            <w:r>
              <w:t>12930,500</w:t>
            </w:r>
          </w:p>
        </w:tc>
        <w:tc>
          <w:tcPr>
            <w:tcW w:w="1134" w:type="dxa"/>
          </w:tcPr>
          <w:p w:rsidR="00254F43" w:rsidRDefault="00254F43">
            <w:pPr>
              <w:pStyle w:val="ConsPlusNormal"/>
              <w:jc w:val="center"/>
            </w:pPr>
            <w:r>
              <w:t>4211,500</w:t>
            </w:r>
          </w:p>
        </w:tc>
        <w:tc>
          <w:tcPr>
            <w:tcW w:w="1134" w:type="dxa"/>
          </w:tcPr>
          <w:p w:rsidR="00254F43" w:rsidRDefault="00254F43">
            <w:pPr>
              <w:pStyle w:val="ConsPlusNormal"/>
              <w:jc w:val="center"/>
            </w:pPr>
            <w:r>
              <w:t>4211,500</w:t>
            </w:r>
          </w:p>
        </w:tc>
        <w:tc>
          <w:tcPr>
            <w:tcW w:w="1191" w:type="dxa"/>
          </w:tcPr>
          <w:p w:rsidR="00254F43" w:rsidRDefault="00254F43">
            <w:pPr>
              <w:pStyle w:val="ConsPlusNormal"/>
              <w:jc w:val="center"/>
            </w:pPr>
            <w:r>
              <w:t>4211,500</w:t>
            </w:r>
          </w:p>
        </w:tc>
        <w:tc>
          <w:tcPr>
            <w:tcW w:w="1191" w:type="dxa"/>
          </w:tcPr>
          <w:p w:rsidR="00254F43" w:rsidRDefault="00254F43">
            <w:pPr>
              <w:pStyle w:val="ConsPlusNormal"/>
              <w:jc w:val="center"/>
            </w:pPr>
            <w:r>
              <w:t>4211,500</w:t>
            </w:r>
          </w:p>
        </w:tc>
      </w:tr>
      <w:tr w:rsidR="00254F43">
        <w:tc>
          <w:tcPr>
            <w:tcW w:w="9205" w:type="dxa"/>
            <w:gridSpan w:val="9"/>
            <w:vMerge/>
            <w:tcBorders>
              <w:bottom w:val="nil"/>
            </w:tcBorders>
          </w:tcPr>
          <w:p w:rsidR="00254F43" w:rsidRDefault="00254F43"/>
        </w:tc>
        <w:tc>
          <w:tcPr>
            <w:tcW w:w="1167" w:type="dxa"/>
          </w:tcPr>
          <w:p w:rsidR="00254F43" w:rsidRDefault="00254F4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254F43" w:rsidRDefault="00254F43">
            <w:pPr>
              <w:pStyle w:val="ConsPlusNormal"/>
              <w:jc w:val="center"/>
            </w:pPr>
            <w:r>
              <w:t>5650,500</w:t>
            </w:r>
          </w:p>
        </w:tc>
        <w:tc>
          <w:tcPr>
            <w:tcW w:w="1134" w:type="dxa"/>
          </w:tcPr>
          <w:p w:rsidR="00254F43" w:rsidRDefault="00254F43">
            <w:pPr>
              <w:pStyle w:val="ConsPlusNormal"/>
              <w:jc w:val="center"/>
            </w:pPr>
            <w:r>
              <w:t>4211,500</w:t>
            </w:r>
          </w:p>
        </w:tc>
        <w:tc>
          <w:tcPr>
            <w:tcW w:w="1134" w:type="dxa"/>
          </w:tcPr>
          <w:p w:rsidR="00254F43" w:rsidRDefault="00254F43">
            <w:pPr>
              <w:pStyle w:val="ConsPlusNormal"/>
              <w:jc w:val="center"/>
            </w:pPr>
            <w:r>
              <w:t>4211,500</w:t>
            </w:r>
          </w:p>
        </w:tc>
        <w:tc>
          <w:tcPr>
            <w:tcW w:w="1191" w:type="dxa"/>
          </w:tcPr>
          <w:p w:rsidR="00254F43" w:rsidRDefault="00254F43">
            <w:pPr>
              <w:pStyle w:val="ConsPlusNormal"/>
              <w:jc w:val="center"/>
            </w:pPr>
            <w:r>
              <w:t>4211,500</w:t>
            </w:r>
          </w:p>
        </w:tc>
        <w:tc>
          <w:tcPr>
            <w:tcW w:w="1191" w:type="dxa"/>
          </w:tcPr>
          <w:p w:rsidR="00254F43" w:rsidRDefault="00254F43">
            <w:pPr>
              <w:pStyle w:val="ConsPlusNormal"/>
              <w:jc w:val="center"/>
            </w:pPr>
            <w:r>
              <w:t>4211,500</w:t>
            </w:r>
          </w:p>
        </w:tc>
      </w:tr>
      <w:tr w:rsidR="00254F43">
        <w:tblPrEx>
          <w:tblBorders>
            <w:insideH w:val="nil"/>
          </w:tblBorders>
        </w:tblPrEx>
        <w:tc>
          <w:tcPr>
            <w:tcW w:w="9205" w:type="dxa"/>
            <w:gridSpan w:val="9"/>
            <w:vMerge/>
            <w:tcBorders>
              <w:bottom w:val="nil"/>
            </w:tcBorders>
          </w:tcPr>
          <w:p w:rsidR="00254F43" w:rsidRDefault="00254F43"/>
        </w:tc>
        <w:tc>
          <w:tcPr>
            <w:tcW w:w="1167" w:type="dxa"/>
            <w:tcBorders>
              <w:bottom w:val="nil"/>
            </w:tcBorders>
          </w:tcPr>
          <w:p w:rsidR="00254F43" w:rsidRDefault="00254F43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134" w:type="dxa"/>
            <w:tcBorders>
              <w:bottom w:val="nil"/>
            </w:tcBorders>
          </w:tcPr>
          <w:p w:rsidR="00254F43" w:rsidRDefault="00254F43">
            <w:pPr>
              <w:pStyle w:val="ConsPlusNormal"/>
              <w:jc w:val="center"/>
            </w:pPr>
            <w:r>
              <w:t>7280,000</w:t>
            </w:r>
          </w:p>
        </w:tc>
        <w:tc>
          <w:tcPr>
            <w:tcW w:w="1134" w:type="dxa"/>
            <w:tcBorders>
              <w:bottom w:val="nil"/>
            </w:tcBorders>
          </w:tcPr>
          <w:p w:rsidR="00254F43" w:rsidRDefault="00254F4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34" w:type="dxa"/>
            <w:tcBorders>
              <w:bottom w:val="nil"/>
            </w:tcBorders>
          </w:tcPr>
          <w:p w:rsidR="00254F43" w:rsidRDefault="00254F4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91" w:type="dxa"/>
            <w:tcBorders>
              <w:bottom w:val="nil"/>
            </w:tcBorders>
          </w:tcPr>
          <w:p w:rsidR="00254F43" w:rsidRDefault="00254F4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91" w:type="dxa"/>
            <w:tcBorders>
              <w:bottom w:val="nil"/>
            </w:tcBorders>
          </w:tcPr>
          <w:p w:rsidR="00254F43" w:rsidRDefault="00254F43">
            <w:pPr>
              <w:pStyle w:val="ConsPlusNormal"/>
              <w:jc w:val="center"/>
            </w:pPr>
            <w:r>
              <w:t>0,0</w:t>
            </w:r>
          </w:p>
        </w:tc>
      </w:tr>
      <w:tr w:rsidR="00254F43">
        <w:tblPrEx>
          <w:tblBorders>
            <w:insideH w:val="nil"/>
          </w:tblBorders>
        </w:tblPrEx>
        <w:tc>
          <w:tcPr>
            <w:tcW w:w="16156" w:type="dxa"/>
            <w:gridSpan w:val="15"/>
            <w:tcBorders>
              <w:top w:val="nil"/>
            </w:tcBorders>
          </w:tcPr>
          <w:p w:rsidR="00254F43" w:rsidRDefault="00254F43">
            <w:pPr>
              <w:pStyle w:val="ConsPlusNormal"/>
              <w:jc w:val="both"/>
            </w:pPr>
            <w:r>
              <w:t xml:space="preserve">(в ред. </w:t>
            </w:r>
            <w:hyperlink r:id="rId39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29.03.2019 N 52-П)</w:t>
            </w:r>
          </w:p>
        </w:tc>
      </w:tr>
      <w:tr w:rsidR="00254F43">
        <w:tc>
          <w:tcPr>
            <w:tcW w:w="1247" w:type="dxa"/>
          </w:tcPr>
          <w:p w:rsidR="00254F43" w:rsidRDefault="00254F43">
            <w:pPr>
              <w:pStyle w:val="ConsPlusNormal"/>
              <w:jc w:val="center"/>
              <w:outlineLvl w:val="4"/>
            </w:pPr>
            <w:r>
              <w:t>1.1.1.1.2</w:t>
            </w:r>
          </w:p>
        </w:tc>
        <w:tc>
          <w:tcPr>
            <w:tcW w:w="14909" w:type="dxa"/>
            <w:gridSpan w:val="14"/>
          </w:tcPr>
          <w:p w:rsidR="00254F43" w:rsidRDefault="00254F43">
            <w:pPr>
              <w:pStyle w:val="ConsPlusNormal"/>
            </w:pPr>
            <w:r>
              <w:t>Организация ведения реестра муниципального имущества города Перми</w:t>
            </w:r>
          </w:p>
        </w:tc>
      </w:tr>
      <w:tr w:rsidR="00254F43">
        <w:tc>
          <w:tcPr>
            <w:tcW w:w="1247" w:type="dxa"/>
          </w:tcPr>
          <w:p w:rsidR="00254F43" w:rsidRDefault="00254F43">
            <w:pPr>
              <w:pStyle w:val="ConsPlusNormal"/>
              <w:jc w:val="center"/>
            </w:pPr>
            <w:r>
              <w:t>1.1.1.1.2.1</w:t>
            </w:r>
          </w:p>
        </w:tc>
        <w:tc>
          <w:tcPr>
            <w:tcW w:w="2551" w:type="dxa"/>
          </w:tcPr>
          <w:p w:rsidR="00254F43" w:rsidRDefault="00254F43">
            <w:pPr>
              <w:pStyle w:val="ConsPlusNormal"/>
            </w:pPr>
            <w:r>
              <w:t>количество информационных систем, обеспеченных услугами по сопровождению и развитию</w:t>
            </w:r>
          </w:p>
        </w:tc>
        <w:tc>
          <w:tcPr>
            <w:tcW w:w="703" w:type="dxa"/>
          </w:tcPr>
          <w:p w:rsidR="00254F43" w:rsidRDefault="00254F43">
            <w:pPr>
              <w:pStyle w:val="ConsPlusNormal"/>
              <w:jc w:val="center"/>
            </w:pPr>
            <w:r>
              <w:t>есть/нет</w:t>
            </w:r>
          </w:p>
        </w:tc>
        <w:tc>
          <w:tcPr>
            <w:tcW w:w="680" w:type="dxa"/>
          </w:tcPr>
          <w:p w:rsidR="00254F43" w:rsidRDefault="00254F43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680" w:type="dxa"/>
          </w:tcPr>
          <w:p w:rsidR="00254F43" w:rsidRDefault="00254F43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680" w:type="dxa"/>
          </w:tcPr>
          <w:p w:rsidR="00254F43" w:rsidRDefault="00254F43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680" w:type="dxa"/>
          </w:tcPr>
          <w:p w:rsidR="00254F43" w:rsidRDefault="00254F43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680" w:type="dxa"/>
          </w:tcPr>
          <w:p w:rsidR="00254F43" w:rsidRDefault="00254F43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1304" w:type="dxa"/>
          </w:tcPr>
          <w:p w:rsidR="00254F43" w:rsidRDefault="00254F43">
            <w:pPr>
              <w:pStyle w:val="ConsPlusNormal"/>
              <w:jc w:val="center"/>
            </w:pPr>
            <w:r>
              <w:t>УИТ</w:t>
            </w:r>
          </w:p>
        </w:tc>
        <w:tc>
          <w:tcPr>
            <w:tcW w:w="1167" w:type="dxa"/>
          </w:tcPr>
          <w:p w:rsidR="00254F43" w:rsidRDefault="00254F4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254F43" w:rsidRDefault="00254F43">
            <w:pPr>
              <w:pStyle w:val="ConsPlusNormal"/>
              <w:jc w:val="center"/>
            </w:pPr>
            <w:r>
              <w:t>460,700</w:t>
            </w:r>
          </w:p>
        </w:tc>
        <w:tc>
          <w:tcPr>
            <w:tcW w:w="1134" w:type="dxa"/>
          </w:tcPr>
          <w:p w:rsidR="00254F43" w:rsidRDefault="00254F43">
            <w:pPr>
              <w:pStyle w:val="ConsPlusNormal"/>
              <w:jc w:val="center"/>
            </w:pPr>
            <w:r>
              <w:t>460,700</w:t>
            </w:r>
          </w:p>
        </w:tc>
        <w:tc>
          <w:tcPr>
            <w:tcW w:w="1134" w:type="dxa"/>
          </w:tcPr>
          <w:p w:rsidR="00254F43" w:rsidRDefault="00254F43">
            <w:pPr>
              <w:pStyle w:val="ConsPlusNormal"/>
              <w:jc w:val="center"/>
            </w:pPr>
            <w:r>
              <w:t>460,700</w:t>
            </w:r>
          </w:p>
        </w:tc>
        <w:tc>
          <w:tcPr>
            <w:tcW w:w="1191" w:type="dxa"/>
          </w:tcPr>
          <w:p w:rsidR="00254F43" w:rsidRDefault="00254F43">
            <w:pPr>
              <w:pStyle w:val="ConsPlusNormal"/>
              <w:jc w:val="center"/>
            </w:pPr>
            <w:r>
              <w:t>460,700</w:t>
            </w:r>
          </w:p>
        </w:tc>
        <w:tc>
          <w:tcPr>
            <w:tcW w:w="1191" w:type="dxa"/>
          </w:tcPr>
          <w:p w:rsidR="00254F43" w:rsidRDefault="00254F43">
            <w:pPr>
              <w:pStyle w:val="ConsPlusNormal"/>
              <w:jc w:val="center"/>
            </w:pPr>
            <w:r>
              <w:t>460,700</w:t>
            </w:r>
          </w:p>
        </w:tc>
      </w:tr>
      <w:tr w:rsidR="00254F43">
        <w:tc>
          <w:tcPr>
            <w:tcW w:w="9205" w:type="dxa"/>
            <w:gridSpan w:val="9"/>
          </w:tcPr>
          <w:p w:rsidR="00254F43" w:rsidRDefault="00254F43">
            <w:pPr>
              <w:pStyle w:val="ConsPlusNormal"/>
              <w:jc w:val="center"/>
            </w:pPr>
            <w:r>
              <w:t>Итого по мероприятию 1.1.1.1.2, в том числе по источникам финансирования</w:t>
            </w:r>
          </w:p>
        </w:tc>
        <w:tc>
          <w:tcPr>
            <w:tcW w:w="1167" w:type="dxa"/>
          </w:tcPr>
          <w:p w:rsidR="00254F43" w:rsidRDefault="00254F43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1134" w:type="dxa"/>
          </w:tcPr>
          <w:p w:rsidR="00254F43" w:rsidRDefault="00254F43">
            <w:pPr>
              <w:pStyle w:val="ConsPlusNormal"/>
              <w:jc w:val="center"/>
            </w:pPr>
            <w:r>
              <w:lastRenderedPageBreak/>
              <w:t>460,700</w:t>
            </w:r>
          </w:p>
        </w:tc>
        <w:tc>
          <w:tcPr>
            <w:tcW w:w="1134" w:type="dxa"/>
          </w:tcPr>
          <w:p w:rsidR="00254F43" w:rsidRDefault="00254F43">
            <w:pPr>
              <w:pStyle w:val="ConsPlusNormal"/>
              <w:jc w:val="center"/>
            </w:pPr>
            <w:r>
              <w:t>460,700</w:t>
            </w:r>
          </w:p>
        </w:tc>
        <w:tc>
          <w:tcPr>
            <w:tcW w:w="1134" w:type="dxa"/>
          </w:tcPr>
          <w:p w:rsidR="00254F43" w:rsidRDefault="00254F43">
            <w:pPr>
              <w:pStyle w:val="ConsPlusNormal"/>
              <w:jc w:val="center"/>
            </w:pPr>
            <w:r>
              <w:t>460,700</w:t>
            </w:r>
          </w:p>
        </w:tc>
        <w:tc>
          <w:tcPr>
            <w:tcW w:w="1191" w:type="dxa"/>
          </w:tcPr>
          <w:p w:rsidR="00254F43" w:rsidRDefault="00254F43">
            <w:pPr>
              <w:pStyle w:val="ConsPlusNormal"/>
              <w:jc w:val="center"/>
            </w:pPr>
            <w:r>
              <w:t>460,700</w:t>
            </w:r>
          </w:p>
        </w:tc>
        <w:tc>
          <w:tcPr>
            <w:tcW w:w="1191" w:type="dxa"/>
          </w:tcPr>
          <w:p w:rsidR="00254F43" w:rsidRDefault="00254F43">
            <w:pPr>
              <w:pStyle w:val="ConsPlusNormal"/>
              <w:jc w:val="center"/>
            </w:pPr>
            <w:r>
              <w:t>460,700</w:t>
            </w:r>
          </w:p>
        </w:tc>
      </w:tr>
      <w:tr w:rsidR="00254F43">
        <w:tc>
          <w:tcPr>
            <w:tcW w:w="1247" w:type="dxa"/>
          </w:tcPr>
          <w:p w:rsidR="00254F43" w:rsidRDefault="00254F43">
            <w:pPr>
              <w:pStyle w:val="ConsPlusNormal"/>
              <w:jc w:val="center"/>
              <w:outlineLvl w:val="4"/>
            </w:pPr>
            <w:r>
              <w:lastRenderedPageBreak/>
              <w:t>1.1.1.1.3</w:t>
            </w:r>
          </w:p>
        </w:tc>
        <w:tc>
          <w:tcPr>
            <w:tcW w:w="14909" w:type="dxa"/>
            <w:gridSpan w:val="14"/>
          </w:tcPr>
          <w:p w:rsidR="00254F43" w:rsidRDefault="00254F43">
            <w:pPr>
              <w:pStyle w:val="ConsPlusNormal"/>
            </w:pPr>
            <w:r>
              <w:t>Организация проведения проверок на соблюдение исполнения условий заключенных договоров аренды муниципального имущества</w:t>
            </w:r>
          </w:p>
        </w:tc>
      </w:tr>
      <w:tr w:rsidR="00254F43">
        <w:tc>
          <w:tcPr>
            <w:tcW w:w="1247" w:type="dxa"/>
          </w:tcPr>
          <w:p w:rsidR="00254F43" w:rsidRDefault="00254F43">
            <w:pPr>
              <w:pStyle w:val="ConsPlusNormal"/>
              <w:jc w:val="center"/>
            </w:pPr>
            <w:r>
              <w:t>1.1.1.1.3.1</w:t>
            </w:r>
          </w:p>
        </w:tc>
        <w:tc>
          <w:tcPr>
            <w:tcW w:w="2551" w:type="dxa"/>
          </w:tcPr>
          <w:p w:rsidR="00254F43" w:rsidRDefault="00254F43">
            <w:pPr>
              <w:pStyle w:val="ConsPlusNormal"/>
            </w:pPr>
            <w:r>
              <w:t>наличие утвержденного графика проведения проверок на соблюдение исполнения условий заключенных договоров аренды муниципального имущества</w:t>
            </w:r>
          </w:p>
        </w:tc>
        <w:tc>
          <w:tcPr>
            <w:tcW w:w="703" w:type="dxa"/>
          </w:tcPr>
          <w:p w:rsidR="00254F43" w:rsidRDefault="00254F43">
            <w:pPr>
              <w:pStyle w:val="ConsPlusNormal"/>
              <w:jc w:val="center"/>
            </w:pPr>
            <w:r>
              <w:t>есть/нет</w:t>
            </w:r>
          </w:p>
        </w:tc>
        <w:tc>
          <w:tcPr>
            <w:tcW w:w="680" w:type="dxa"/>
          </w:tcPr>
          <w:p w:rsidR="00254F43" w:rsidRDefault="00254F43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680" w:type="dxa"/>
          </w:tcPr>
          <w:p w:rsidR="00254F43" w:rsidRDefault="00254F43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680" w:type="dxa"/>
          </w:tcPr>
          <w:p w:rsidR="00254F43" w:rsidRDefault="00254F43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680" w:type="dxa"/>
          </w:tcPr>
          <w:p w:rsidR="00254F43" w:rsidRDefault="00254F43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680" w:type="dxa"/>
          </w:tcPr>
          <w:p w:rsidR="00254F43" w:rsidRDefault="00254F43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1304" w:type="dxa"/>
          </w:tcPr>
          <w:p w:rsidR="00254F43" w:rsidRDefault="00254F43">
            <w:pPr>
              <w:pStyle w:val="ConsPlusNormal"/>
              <w:jc w:val="center"/>
            </w:pPr>
            <w:r>
              <w:t>ДИО</w:t>
            </w:r>
          </w:p>
        </w:tc>
        <w:tc>
          <w:tcPr>
            <w:tcW w:w="1167" w:type="dxa"/>
          </w:tcPr>
          <w:p w:rsidR="00254F43" w:rsidRDefault="00254F4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254F43" w:rsidRDefault="00254F4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</w:tcPr>
          <w:p w:rsidR="00254F43" w:rsidRDefault="00254F4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</w:tcPr>
          <w:p w:rsidR="00254F43" w:rsidRDefault="00254F4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91" w:type="dxa"/>
          </w:tcPr>
          <w:p w:rsidR="00254F43" w:rsidRDefault="00254F4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91" w:type="dxa"/>
          </w:tcPr>
          <w:p w:rsidR="00254F43" w:rsidRDefault="00254F43">
            <w:pPr>
              <w:pStyle w:val="ConsPlusNormal"/>
              <w:jc w:val="center"/>
            </w:pPr>
            <w:r>
              <w:t>0,00</w:t>
            </w:r>
          </w:p>
        </w:tc>
      </w:tr>
      <w:tr w:rsidR="00254F43">
        <w:tc>
          <w:tcPr>
            <w:tcW w:w="1247" w:type="dxa"/>
          </w:tcPr>
          <w:p w:rsidR="00254F43" w:rsidRDefault="00254F43">
            <w:pPr>
              <w:pStyle w:val="ConsPlusNormal"/>
              <w:jc w:val="center"/>
            </w:pPr>
            <w:r>
              <w:t>1.1.1.1.3.2</w:t>
            </w:r>
          </w:p>
        </w:tc>
        <w:tc>
          <w:tcPr>
            <w:tcW w:w="2551" w:type="dxa"/>
          </w:tcPr>
          <w:p w:rsidR="00254F43" w:rsidRDefault="00254F43">
            <w:pPr>
              <w:pStyle w:val="ConsPlusNormal"/>
            </w:pPr>
            <w:r>
              <w:t>количество проведенных проверок по договорам аренды муниципального имущества</w:t>
            </w:r>
          </w:p>
        </w:tc>
        <w:tc>
          <w:tcPr>
            <w:tcW w:w="703" w:type="dxa"/>
          </w:tcPr>
          <w:p w:rsidR="00254F43" w:rsidRDefault="00254F4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80" w:type="dxa"/>
          </w:tcPr>
          <w:p w:rsidR="00254F43" w:rsidRDefault="00254F43">
            <w:pPr>
              <w:pStyle w:val="ConsPlusNormal"/>
              <w:jc w:val="center"/>
            </w:pPr>
            <w:r>
              <w:t>279</w:t>
            </w:r>
          </w:p>
        </w:tc>
        <w:tc>
          <w:tcPr>
            <w:tcW w:w="680" w:type="dxa"/>
          </w:tcPr>
          <w:p w:rsidR="00254F43" w:rsidRDefault="00254F43">
            <w:pPr>
              <w:pStyle w:val="ConsPlusNormal"/>
              <w:jc w:val="center"/>
            </w:pPr>
            <w:r>
              <w:t>265</w:t>
            </w:r>
          </w:p>
        </w:tc>
        <w:tc>
          <w:tcPr>
            <w:tcW w:w="680" w:type="dxa"/>
          </w:tcPr>
          <w:p w:rsidR="00254F43" w:rsidRDefault="00254F43">
            <w:pPr>
              <w:pStyle w:val="ConsPlusNormal"/>
              <w:jc w:val="center"/>
            </w:pPr>
            <w:r>
              <w:t>265</w:t>
            </w:r>
          </w:p>
        </w:tc>
        <w:tc>
          <w:tcPr>
            <w:tcW w:w="680" w:type="dxa"/>
          </w:tcPr>
          <w:p w:rsidR="00254F43" w:rsidRDefault="00254F43">
            <w:pPr>
              <w:pStyle w:val="ConsPlusNormal"/>
              <w:jc w:val="center"/>
            </w:pPr>
            <w:r>
              <w:t>265</w:t>
            </w:r>
          </w:p>
        </w:tc>
        <w:tc>
          <w:tcPr>
            <w:tcW w:w="680" w:type="dxa"/>
          </w:tcPr>
          <w:p w:rsidR="00254F43" w:rsidRDefault="00254F43">
            <w:pPr>
              <w:pStyle w:val="ConsPlusNormal"/>
              <w:jc w:val="center"/>
            </w:pPr>
            <w:r>
              <w:t>265</w:t>
            </w:r>
          </w:p>
        </w:tc>
        <w:tc>
          <w:tcPr>
            <w:tcW w:w="1304" w:type="dxa"/>
          </w:tcPr>
          <w:p w:rsidR="00254F43" w:rsidRDefault="00254F43">
            <w:pPr>
              <w:pStyle w:val="ConsPlusNormal"/>
              <w:jc w:val="center"/>
            </w:pPr>
            <w:r>
              <w:t>МКУ "СМИ"</w:t>
            </w:r>
          </w:p>
        </w:tc>
        <w:tc>
          <w:tcPr>
            <w:tcW w:w="1167" w:type="dxa"/>
          </w:tcPr>
          <w:p w:rsidR="00254F43" w:rsidRDefault="00254F4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254F43" w:rsidRDefault="00254F4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</w:tcPr>
          <w:p w:rsidR="00254F43" w:rsidRDefault="00254F4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</w:tcPr>
          <w:p w:rsidR="00254F43" w:rsidRDefault="00254F4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91" w:type="dxa"/>
          </w:tcPr>
          <w:p w:rsidR="00254F43" w:rsidRDefault="00254F4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91" w:type="dxa"/>
          </w:tcPr>
          <w:p w:rsidR="00254F43" w:rsidRDefault="00254F43">
            <w:pPr>
              <w:pStyle w:val="ConsPlusNormal"/>
              <w:jc w:val="center"/>
            </w:pPr>
            <w:r>
              <w:t>0,00</w:t>
            </w:r>
          </w:p>
        </w:tc>
      </w:tr>
      <w:tr w:rsidR="00254F43">
        <w:tc>
          <w:tcPr>
            <w:tcW w:w="9205" w:type="dxa"/>
            <w:gridSpan w:val="9"/>
          </w:tcPr>
          <w:p w:rsidR="00254F43" w:rsidRDefault="00254F43">
            <w:pPr>
              <w:pStyle w:val="ConsPlusNormal"/>
            </w:pPr>
            <w:r>
              <w:t>Итого по мероприятию 1.1.1.1.3, в том числе по источникам финансирования</w:t>
            </w:r>
          </w:p>
        </w:tc>
        <w:tc>
          <w:tcPr>
            <w:tcW w:w="1167" w:type="dxa"/>
          </w:tcPr>
          <w:p w:rsidR="00254F43" w:rsidRDefault="00254F4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254F43" w:rsidRDefault="00254F4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</w:tcPr>
          <w:p w:rsidR="00254F43" w:rsidRDefault="00254F4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</w:tcPr>
          <w:p w:rsidR="00254F43" w:rsidRDefault="00254F4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91" w:type="dxa"/>
          </w:tcPr>
          <w:p w:rsidR="00254F43" w:rsidRDefault="00254F4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91" w:type="dxa"/>
          </w:tcPr>
          <w:p w:rsidR="00254F43" w:rsidRDefault="00254F43">
            <w:pPr>
              <w:pStyle w:val="ConsPlusNormal"/>
              <w:jc w:val="center"/>
            </w:pPr>
            <w:r>
              <w:t>0,00</w:t>
            </w:r>
          </w:p>
        </w:tc>
      </w:tr>
      <w:tr w:rsidR="00254F43">
        <w:tc>
          <w:tcPr>
            <w:tcW w:w="1247" w:type="dxa"/>
          </w:tcPr>
          <w:p w:rsidR="00254F43" w:rsidRDefault="00254F43">
            <w:pPr>
              <w:pStyle w:val="ConsPlusNormal"/>
              <w:jc w:val="center"/>
              <w:outlineLvl w:val="4"/>
            </w:pPr>
            <w:r>
              <w:t>1.1.1.1.4</w:t>
            </w:r>
          </w:p>
        </w:tc>
        <w:tc>
          <w:tcPr>
            <w:tcW w:w="14909" w:type="dxa"/>
            <w:gridSpan w:val="14"/>
          </w:tcPr>
          <w:p w:rsidR="00254F43" w:rsidRDefault="00254F43">
            <w:pPr>
              <w:pStyle w:val="ConsPlusNormal"/>
            </w:pPr>
            <w:r>
              <w:t>Организация работы по снижению задолженности в бюджет города Перми по неналоговым платежам, администрируемым ДИО</w:t>
            </w:r>
          </w:p>
        </w:tc>
      </w:tr>
      <w:tr w:rsidR="00254F43">
        <w:tc>
          <w:tcPr>
            <w:tcW w:w="1247" w:type="dxa"/>
          </w:tcPr>
          <w:p w:rsidR="00254F43" w:rsidRDefault="00254F43">
            <w:pPr>
              <w:pStyle w:val="ConsPlusNormal"/>
              <w:jc w:val="center"/>
            </w:pPr>
            <w:r>
              <w:t>1.1.1.1.4.1</w:t>
            </w:r>
          </w:p>
        </w:tc>
        <w:tc>
          <w:tcPr>
            <w:tcW w:w="2551" w:type="dxa"/>
          </w:tcPr>
          <w:p w:rsidR="00254F43" w:rsidRDefault="00254F43">
            <w:pPr>
              <w:pStyle w:val="ConsPlusNormal"/>
            </w:pPr>
            <w:r>
              <w:t>количество должников, охваченных мероприятиями, направленными на снижение задолженности</w:t>
            </w:r>
          </w:p>
        </w:tc>
        <w:tc>
          <w:tcPr>
            <w:tcW w:w="703" w:type="dxa"/>
          </w:tcPr>
          <w:p w:rsidR="00254F43" w:rsidRDefault="00254F4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80" w:type="dxa"/>
          </w:tcPr>
          <w:p w:rsidR="00254F43" w:rsidRDefault="00254F43">
            <w:pPr>
              <w:pStyle w:val="ConsPlusNormal"/>
              <w:jc w:val="center"/>
            </w:pPr>
            <w:r>
              <w:t>530</w:t>
            </w:r>
          </w:p>
        </w:tc>
        <w:tc>
          <w:tcPr>
            <w:tcW w:w="680" w:type="dxa"/>
          </w:tcPr>
          <w:p w:rsidR="00254F43" w:rsidRDefault="00254F43">
            <w:pPr>
              <w:pStyle w:val="ConsPlusNormal"/>
              <w:jc w:val="center"/>
            </w:pPr>
            <w:r>
              <w:t>461</w:t>
            </w:r>
          </w:p>
        </w:tc>
        <w:tc>
          <w:tcPr>
            <w:tcW w:w="680" w:type="dxa"/>
          </w:tcPr>
          <w:p w:rsidR="00254F43" w:rsidRDefault="00254F43">
            <w:pPr>
              <w:pStyle w:val="ConsPlusNormal"/>
              <w:jc w:val="center"/>
            </w:pPr>
            <w:r>
              <w:t>401</w:t>
            </w:r>
          </w:p>
        </w:tc>
        <w:tc>
          <w:tcPr>
            <w:tcW w:w="680" w:type="dxa"/>
          </w:tcPr>
          <w:p w:rsidR="00254F43" w:rsidRDefault="00254F43">
            <w:pPr>
              <w:pStyle w:val="ConsPlusNormal"/>
              <w:jc w:val="center"/>
            </w:pPr>
            <w:r>
              <w:t>349</w:t>
            </w:r>
          </w:p>
        </w:tc>
        <w:tc>
          <w:tcPr>
            <w:tcW w:w="680" w:type="dxa"/>
          </w:tcPr>
          <w:p w:rsidR="00254F43" w:rsidRDefault="00254F43">
            <w:pPr>
              <w:pStyle w:val="ConsPlusNormal"/>
              <w:jc w:val="center"/>
            </w:pPr>
            <w:r>
              <w:t>303</w:t>
            </w:r>
          </w:p>
        </w:tc>
        <w:tc>
          <w:tcPr>
            <w:tcW w:w="1304" w:type="dxa"/>
          </w:tcPr>
          <w:p w:rsidR="00254F43" w:rsidRDefault="00254F43">
            <w:pPr>
              <w:pStyle w:val="ConsPlusNormal"/>
              <w:jc w:val="center"/>
            </w:pPr>
            <w:r>
              <w:t>ДИО</w:t>
            </w:r>
          </w:p>
        </w:tc>
        <w:tc>
          <w:tcPr>
            <w:tcW w:w="1167" w:type="dxa"/>
          </w:tcPr>
          <w:p w:rsidR="00254F43" w:rsidRDefault="00254F4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254F43" w:rsidRDefault="00254F4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</w:tcPr>
          <w:p w:rsidR="00254F43" w:rsidRDefault="00254F4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</w:tcPr>
          <w:p w:rsidR="00254F43" w:rsidRDefault="00254F4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91" w:type="dxa"/>
          </w:tcPr>
          <w:p w:rsidR="00254F43" w:rsidRDefault="00254F4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91" w:type="dxa"/>
          </w:tcPr>
          <w:p w:rsidR="00254F43" w:rsidRDefault="00254F43">
            <w:pPr>
              <w:pStyle w:val="ConsPlusNormal"/>
              <w:jc w:val="center"/>
            </w:pPr>
            <w:r>
              <w:t>0,00</w:t>
            </w:r>
          </w:p>
        </w:tc>
      </w:tr>
      <w:tr w:rsidR="00254F43">
        <w:tc>
          <w:tcPr>
            <w:tcW w:w="9205" w:type="dxa"/>
            <w:gridSpan w:val="9"/>
          </w:tcPr>
          <w:p w:rsidR="00254F43" w:rsidRDefault="00254F43">
            <w:pPr>
              <w:pStyle w:val="ConsPlusNormal"/>
            </w:pPr>
            <w:r>
              <w:t>Итого по мероприятию 1.1.1.1.4, в том числе по источникам финансирования</w:t>
            </w:r>
          </w:p>
        </w:tc>
        <w:tc>
          <w:tcPr>
            <w:tcW w:w="1167" w:type="dxa"/>
          </w:tcPr>
          <w:p w:rsidR="00254F43" w:rsidRDefault="00254F4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254F43" w:rsidRDefault="00254F4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</w:tcPr>
          <w:p w:rsidR="00254F43" w:rsidRDefault="00254F4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</w:tcPr>
          <w:p w:rsidR="00254F43" w:rsidRDefault="00254F4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91" w:type="dxa"/>
          </w:tcPr>
          <w:p w:rsidR="00254F43" w:rsidRDefault="00254F4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91" w:type="dxa"/>
          </w:tcPr>
          <w:p w:rsidR="00254F43" w:rsidRDefault="00254F43">
            <w:pPr>
              <w:pStyle w:val="ConsPlusNormal"/>
              <w:jc w:val="center"/>
            </w:pPr>
            <w:r>
              <w:t>0,00</w:t>
            </w:r>
          </w:p>
        </w:tc>
      </w:tr>
      <w:tr w:rsidR="00254F43">
        <w:tc>
          <w:tcPr>
            <w:tcW w:w="9205" w:type="dxa"/>
            <w:gridSpan w:val="9"/>
            <w:vMerge w:val="restart"/>
            <w:tcBorders>
              <w:bottom w:val="nil"/>
            </w:tcBorders>
          </w:tcPr>
          <w:p w:rsidR="00254F43" w:rsidRDefault="00254F43">
            <w:pPr>
              <w:pStyle w:val="ConsPlusNormal"/>
            </w:pPr>
            <w:r>
              <w:lastRenderedPageBreak/>
              <w:t>Итого по основному мероприятию 1.1.1.1, в том числе по источникам финансирования</w:t>
            </w:r>
          </w:p>
        </w:tc>
        <w:tc>
          <w:tcPr>
            <w:tcW w:w="1167" w:type="dxa"/>
          </w:tcPr>
          <w:p w:rsidR="00254F43" w:rsidRDefault="00254F43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134" w:type="dxa"/>
          </w:tcPr>
          <w:p w:rsidR="00254F43" w:rsidRDefault="00254F43">
            <w:pPr>
              <w:pStyle w:val="ConsPlusNormal"/>
              <w:jc w:val="center"/>
            </w:pPr>
            <w:r>
              <w:t>13391,200</w:t>
            </w:r>
          </w:p>
        </w:tc>
        <w:tc>
          <w:tcPr>
            <w:tcW w:w="1134" w:type="dxa"/>
          </w:tcPr>
          <w:p w:rsidR="00254F43" w:rsidRDefault="00254F43">
            <w:pPr>
              <w:pStyle w:val="ConsPlusNormal"/>
              <w:jc w:val="center"/>
            </w:pPr>
            <w:r>
              <w:t>4672,200</w:t>
            </w:r>
          </w:p>
        </w:tc>
        <w:tc>
          <w:tcPr>
            <w:tcW w:w="1134" w:type="dxa"/>
          </w:tcPr>
          <w:p w:rsidR="00254F43" w:rsidRDefault="00254F43">
            <w:pPr>
              <w:pStyle w:val="ConsPlusNormal"/>
              <w:jc w:val="center"/>
            </w:pPr>
            <w:r>
              <w:t>4672,200</w:t>
            </w:r>
          </w:p>
        </w:tc>
        <w:tc>
          <w:tcPr>
            <w:tcW w:w="1191" w:type="dxa"/>
          </w:tcPr>
          <w:p w:rsidR="00254F43" w:rsidRDefault="00254F43">
            <w:pPr>
              <w:pStyle w:val="ConsPlusNormal"/>
              <w:jc w:val="center"/>
            </w:pPr>
            <w:r>
              <w:t>4672,200</w:t>
            </w:r>
          </w:p>
        </w:tc>
        <w:tc>
          <w:tcPr>
            <w:tcW w:w="1191" w:type="dxa"/>
          </w:tcPr>
          <w:p w:rsidR="00254F43" w:rsidRDefault="00254F43">
            <w:pPr>
              <w:pStyle w:val="ConsPlusNormal"/>
              <w:jc w:val="center"/>
            </w:pPr>
            <w:r>
              <w:t>4672,200</w:t>
            </w:r>
          </w:p>
        </w:tc>
      </w:tr>
      <w:tr w:rsidR="00254F43">
        <w:tc>
          <w:tcPr>
            <w:tcW w:w="9205" w:type="dxa"/>
            <w:gridSpan w:val="9"/>
            <w:vMerge/>
            <w:tcBorders>
              <w:bottom w:val="nil"/>
            </w:tcBorders>
          </w:tcPr>
          <w:p w:rsidR="00254F43" w:rsidRDefault="00254F43"/>
        </w:tc>
        <w:tc>
          <w:tcPr>
            <w:tcW w:w="1167" w:type="dxa"/>
          </w:tcPr>
          <w:p w:rsidR="00254F43" w:rsidRDefault="00254F4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254F43" w:rsidRDefault="00254F43">
            <w:pPr>
              <w:pStyle w:val="ConsPlusNormal"/>
              <w:jc w:val="center"/>
            </w:pPr>
            <w:r>
              <w:t>6111,200</w:t>
            </w:r>
          </w:p>
        </w:tc>
        <w:tc>
          <w:tcPr>
            <w:tcW w:w="1134" w:type="dxa"/>
          </w:tcPr>
          <w:p w:rsidR="00254F43" w:rsidRDefault="00254F43">
            <w:pPr>
              <w:pStyle w:val="ConsPlusNormal"/>
              <w:jc w:val="center"/>
            </w:pPr>
            <w:r>
              <w:t>4672,200</w:t>
            </w:r>
          </w:p>
        </w:tc>
        <w:tc>
          <w:tcPr>
            <w:tcW w:w="1134" w:type="dxa"/>
          </w:tcPr>
          <w:p w:rsidR="00254F43" w:rsidRDefault="00254F43">
            <w:pPr>
              <w:pStyle w:val="ConsPlusNormal"/>
              <w:jc w:val="center"/>
            </w:pPr>
            <w:r>
              <w:t>4672,200</w:t>
            </w:r>
          </w:p>
        </w:tc>
        <w:tc>
          <w:tcPr>
            <w:tcW w:w="1191" w:type="dxa"/>
          </w:tcPr>
          <w:p w:rsidR="00254F43" w:rsidRDefault="00254F43">
            <w:pPr>
              <w:pStyle w:val="ConsPlusNormal"/>
              <w:jc w:val="center"/>
            </w:pPr>
            <w:r>
              <w:t>4672,200</w:t>
            </w:r>
          </w:p>
        </w:tc>
        <w:tc>
          <w:tcPr>
            <w:tcW w:w="1191" w:type="dxa"/>
          </w:tcPr>
          <w:p w:rsidR="00254F43" w:rsidRDefault="00254F43">
            <w:pPr>
              <w:pStyle w:val="ConsPlusNormal"/>
              <w:jc w:val="center"/>
            </w:pPr>
            <w:r>
              <w:t>4672,200</w:t>
            </w:r>
          </w:p>
        </w:tc>
      </w:tr>
      <w:tr w:rsidR="00254F43">
        <w:tblPrEx>
          <w:tblBorders>
            <w:insideH w:val="nil"/>
          </w:tblBorders>
        </w:tblPrEx>
        <w:tc>
          <w:tcPr>
            <w:tcW w:w="9205" w:type="dxa"/>
            <w:gridSpan w:val="9"/>
            <w:vMerge/>
            <w:tcBorders>
              <w:bottom w:val="nil"/>
            </w:tcBorders>
          </w:tcPr>
          <w:p w:rsidR="00254F43" w:rsidRDefault="00254F43"/>
        </w:tc>
        <w:tc>
          <w:tcPr>
            <w:tcW w:w="1167" w:type="dxa"/>
            <w:tcBorders>
              <w:bottom w:val="nil"/>
            </w:tcBorders>
          </w:tcPr>
          <w:p w:rsidR="00254F43" w:rsidRDefault="00254F43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134" w:type="dxa"/>
            <w:tcBorders>
              <w:bottom w:val="nil"/>
            </w:tcBorders>
          </w:tcPr>
          <w:p w:rsidR="00254F43" w:rsidRDefault="00254F43">
            <w:pPr>
              <w:pStyle w:val="ConsPlusNormal"/>
              <w:jc w:val="center"/>
            </w:pPr>
            <w:r>
              <w:t>7280,000</w:t>
            </w:r>
          </w:p>
        </w:tc>
        <w:tc>
          <w:tcPr>
            <w:tcW w:w="1134" w:type="dxa"/>
            <w:tcBorders>
              <w:bottom w:val="nil"/>
            </w:tcBorders>
          </w:tcPr>
          <w:p w:rsidR="00254F43" w:rsidRDefault="00254F4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34" w:type="dxa"/>
            <w:tcBorders>
              <w:bottom w:val="nil"/>
            </w:tcBorders>
          </w:tcPr>
          <w:p w:rsidR="00254F43" w:rsidRDefault="00254F4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91" w:type="dxa"/>
            <w:tcBorders>
              <w:bottom w:val="nil"/>
            </w:tcBorders>
          </w:tcPr>
          <w:p w:rsidR="00254F43" w:rsidRDefault="00254F4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91" w:type="dxa"/>
            <w:tcBorders>
              <w:bottom w:val="nil"/>
            </w:tcBorders>
          </w:tcPr>
          <w:p w:rsidR="00254F43" w:rsidRDefault="00254F43">
            <w:pPr>
              <w:pStyle w:val="ConsPlusNormal"/>
              <w:jc w:val="center"/>
            </w:pPr>
            <w:r>
              <w:t>0,0</w:t>
            </w:r>
          </w:p>
        </w:tc>
      </w:tr>
      <w:tr w:rsidR="00254F43">
        <w:tblPrEx>
          <w:tblBorders>
            <w:insideH w:val="nil"/>
          </w:tblBorders>
        </w:tblPrEx>
        <w:tc>
          <w:tcPr>
            <w:tcW w:w="16156" w:type="dxa"/>
            <w:gridSpan w:val="15"/>
            <w:tcBorders>
              <w:top w:val="nil"/>
            </w:tcBorders>
          </w:tcPr>
          <w:p w:rsidR="00254F43" w:rsidRDefault="00254F43">
            <w:pPr>
              <w:pStyle w:val="ConsPlusNormal"/>
              <w:jc w:val="both"/>
            </w:pPr>
            <w:r>
              <w:t xml:space="preserve">(в ред. </w:t>
            </w:r>
            <w:hyperlink r:id="rId4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29.03.2019 N 52-П)</w:t>
            </w:r>
          </w:p>
        </w:tc>
      </w:tr>
      <w:tr w:rsidR="00254F43">
        <w:tc>
          <w:tcPr>
            <w:tcW w:w="9205" w:type="dxa"/>
            <w:gridSpan w:val="9"/>
            <w:vMerge w:val="restart"/>
            <w:tcBorders>
              <w:bottom w:val="nil"/>
            </w:tcBorders>
          </w:tcPr>
          <w:p w:rsidR="00254F43" w:rsidRDefault="00254F43">
            <w:pPr>
              <w:pStyle w:val="ConsPlusNormal"/>
            </w:pPr>
            <w:r>
              <w:t>Итого по задаче 1.1.1, в том числе по источникам финансирования</w:t>
            </w:r>
          </w:p>
        </w:tc>
        <w:tc>
          <w:tcPr>
            <w:tcW w:w="1167" w:type="dxa"/>
          </w:tcPr>
          <w:p w:rsidR="00254F43" w:rsidRDefault="00254F43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134" w:type="dxa"/>
          </w:tcPr>
          <w:p w:rsidR="00254F43" w:rsidRDefault="00254F43">
            <w:pPr>
              <w:pStyle w:val="ConsPlusNormal"/>
              <w:jc w:val="center"/>
            </w:pPr>
            <w:r>
              <w:t>13391,200</w:t>
            </w:r>
          </w:p>
        </w:tc>
        <w:tc>
          <w:tcPr>
            <w:tcW w:w="1134" w:type="dxa"/>
          </w:tcPr>
          <w:p w:rsidR="00254F43" w:rsidRDefault="00254F43">
            <w:pPr>
              <w:pStyle w:val="ConsPlusNormal"/>
              <w:jc w:val="center"/>
            </w:pPr>
            <w:r>
              <w:t>4672,200</w:t>
            </w:r>
          </w:p>
        </w:tc>
        <w:tc>
          <w:tcPr>
            <w:tcW w:w="1134" w:type="dxa"/>
          </w:tcPr>
          <w:p w:rsidR="00254F43" w:rsidRDefault="00254F43">
            <w:pPr>
              <w:pStyle w:val="ConsPlusNormal"/>
              <w:jc w:val="center"/>
            </w:pPr>
            <w:r>
              <w:t>4672,200</w:t>
            </w:r>
          </w:p>
        </w:tc>
        <w:tc>
          <w:tcPr>
            <w:tcW w:w="1191" w:type="dxa"/>
          </w:tcPr>
          <w:p w:rsidR="00254F43" w:rsidRDefault="00254F43">
            <w:pPr>
              <w:pStyle w:val="ConsPlusNormal"/>
              <w:jc w:val="center"/>
            </w:pPr>
            <w:r>
              <w:t>4672,200</w:t>
            </w:r>
          </w:p>
        </w:tc>
        <w:tc>
          <w:tcPr>
            <w:tcW w:w="1191" w:type="dxa"/>
          </w:tcPr>
          <w:p w:rsidR="00254F43" w:rsidRDefault="00254F43">
            <w:pPr>
              <w:pStyle w:val="ConsPlusNormal"/>
              <w:jc w:val="center"/>
            </w:pPr>
            <w:r>
              <w:t>4672,200</w:t>
            </w:r>
          </w:p>
        </w:tc>
      </w:tr>
      <w:tr w:rsidR="00254F43">
        <w:tc>
          <w:tcPr>
            <w:tcW w:w="9205" w:type="dxa"/>
            <w:gridSpan w:val="9"/>
            <w:vMerge/>
            <w:tcBorders>
              <w:bottom w:val="nil"/>
            </w:tcBorders>
          </w:tcPr>
          <w:p w:rsidR="00254F43" w:rsidRDefault="00254F43"/>
        </w:tc>
        <w:tc>
          <w:tcPr>
            <w:tcW w:w="1167" w:type="dxa"/>
          </w:tcPr>
          <w:p w:rsidR="00254F43" w:rsidRDefault="00254F4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254F43" w:rsidRDefault="00254F43">
            <w:pPr>
              <w:pStyle w:val="ConsPlusNormal"/>
              <w:jc w:val="center"/>
            </w:pPr>
            <w:r>
              <w:t>6111,200</w:t>
            </w:r>
          </w:p>
        </w:tc>
        <w:tc>
          <w:tcPr>
            <w:tcW w:w="1134" w:type="dxa"/>
          </w:tcPr>
          <w:p w:rsidR="00254F43" w:rsidRDefault="00254F43">
            <w:pPr>
              <w:pStyle w:val="ConsPlusNormal"/>
              <w:jc w:val="center"/>
            </w:pPr>
            <w:r>
              <w:t>4672,200</w:t>
            </w:r>
          </w:p>
        </w:tc>
        <w:tc>
          <w:tcPr>
            <w:tcW w:w="1134" w:type="dxa"/>
          </w:tcPr>
          <w:p w:rsidR="00254F43" w:rsidRDefault="00254F43">
            <w:pPr>
              <w:pStyle w:val="ConsPlusNormal"/>
              <w:jc w:val="center"/>
            </w:pPr>
            <w:r>
              <w:t>4672,200</w:t>
            </w:r>
          </w:p>
        </w:tc>
        <w:tc>
          <w:tcPr>
            <w:tcW w:w="1191" w:type="dxa"/>
          </w:tcPr>
          <w:p w:rsidR="00254F43" w:rsidRDefault="00254F43">
            <w:pPr>
              <w:pStyle w:val="ConsPlusNormal"/>
              <w:jc w:val="center"/>
            </w:pPr>
            <w:r>
              <w:t>4672,200</w:t>
            </w:r>
          </w:p>
        </w:tc>
        <w:tc>
          <w:tcPr>
            <w:tcW w:w="1191" w:type="dxa"/>
          </w:tcPr>
          <w:p w:rsidR="00254F43" w:rsidRDefault="00254F43">
            <w:pPr>
              <w:pStyle w:val="ConsPlusNormal"/>
              <w:jc w:val="center"/>
            </w:pPr>
            <w:r>
              <w:t>4672,200</w:t>
            </w:r>
          </w:p>
        </w:tc>
      </w:tr>
      <w:tr w:rsidR="00254F43">
        <w:tblPrEx>
          <w:tblBorders>
            <w:insideH w:val="nil"/>
          </w:tblBorders>
        </w:tblPrEx>
        <w:tc>
          <w:tcPr>
            <w:tcW w:w="9205" w:type="dxa"/>
            <w:gridSpan w:val="9"/>
            <w:vMerge/>
            <w:tcBorders>
              <w:bottom w:val="nil"/>
            </w:tcBorders>
          </w:tcPr>
          <w:p w:rsidR="00254F43" w:rsidRDefault="00254F43"/>
        </w:tc>
        <w:tc>
          <w:tcPr>
            <w:tcW w:w="1167" w:type="dxa"/>
            <w:tcBorders>
              <w:bottom w:val="nil"/>
            </w:tcBorders>
          </w:tcPr>
          <w:p w:rsidR="00254F43" w:rsidRDefault="00254F43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134" w:type="dxa"/>
            <w:tcBorders>
              <w:bottom w:val="nil"/>
            </w:tcBorders>
          </w:tcPr>
          <w:p w:rsidR="00254F43" w:rsidRDefault="00254F43">
            <w:pPr>
              <w:pStyle w:val="ConsPlusNormal"/>
              <w:jc w:val="center"/>
            </w:pPr>
            <w:r>
              <w:t>7280,000</w:t>
            </w:r>
          </w:p>
        </w:tc>
        <w:tc>
          <w:tcPr>
            <w:tcW w:w="1134" w:type="dxa"/>
            <w:tcBorders>
              <w:bottom w:val="nil"/>
            </w:tcBorders>
          </w:tcPr>
          <w:p w:rsidR="00254F43" w:rsidRDefault="00254F4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34" w:type="dxa"/>
            <w:tcBorders>
              <w:bottom w:val="nil"/>
            </w:tcBorders>
          </w:tcPr>
          <w:p w:rsidR="00254F43" w:rsidRDefault="00254F4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91" w:type="dxa"/>
            <w:tcBorders>
              <w:bottom w:val="nil"/>
            </w:tcBorders>
          </w:tcPr>
          <w:p w:rsidR="00254F43" w:rsidRDefault="00254F4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91" w:type="dxa"/>
            <w:tcBorders>
              <w:bottom w:val="nil"/>
            </w:tcBorders>
          </w:tcPr>
          <w:p w:rsidR="00254F43" w:rsidRDefault="00254F43">
            <w:pPr>
              <w:pStyle w:val="ConsPlusNormal"/>
              <w:jc w:val="center"/>
            </w:pPr>
            <w:r>
              <w:t>0,0</w:t>
            </w:r>
          </w:p>
        </w:tc>
      </w:tr>
      <w:tr w:rsidR="00254F43">
        <w:tblPrEx>
          <w:tblBorders>
            <w:insideH w:val="nil"/>
          </w:tblBorders>
        </w:tblPrEx>
        <w:tc>
          <w:tcPr>
            <w:tcW w:w="16156" w:type="dxa"/>
            <w:gridSpan w:val="15"/>
            <w:tcBorders>
              <w:top w:val="nil"/>
            </w:tcBorders>
          </w:tcPr>
          <w:p w:rsidR="00254F43" w:rsidRDefault="00254F43">
            <w:pPr>
              <w:pStyle w:val="ConsPlusNormal"/>
              <w:jc w:val="both"/>
            </w:pPr>
            <w:r>
              <w:t xml:space="preserve">(в ред. </w:t>
            </w:r>
            <w:hyperlink r:id="rId4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29.03.2019 N 52-П)</w:t>
            </w:r>
          </w:p>
        </w:tc>
      </w:tr>
      <w:tr w:rsidR="00254F43">
        <w:tc>
          <w:tcPr>
            <w:tcW w:w="1247" w:type="dxa"/>
          </w:tcPr>
          <w:p w:rsidR="00254F43" w:rsidRDefault="00254F43">
            <w:pPr>
              <w:pStyle w:val="ConsPlusNormal"/>
              <w:jc w:val="center"/>
              <w:outlineLvl w:val="2"/>
            </w:pPr>
            <w:r>
              <w:lastRenderedPageBreak/>
              <w:t>1.1.2</w:t>
            </w:r>
          </w:p>
        </w:tc>
        <w:tc>
          <w:tcPr>
            <w:tcW w:w="14909" w:type="dxa"/>
            <w:gridSpan w:val="14"/>
          </w:tcPr>
          <w:p w:rsidR="00254F43" w:rsidRDefault="00254F43">
            <w:pPr>
              <w:pStyle w:val="ConsPlusNormal"/>
            </w:pPr>
            <w:r>
              <w:t>Задача. Обеспечение выполнения целевых показателей эффективности работы муниципального образования город Пермь в сфере имущественных отношений, утвержденных распоряжением губернатора Пермского края</w:t>
            </w:r>
          </w:p>
        </w:tc>
      </w:tr>
      <w:tr w:rsidR="00254F43">
        <w:tc>
          <w:tcPr>
            <w:tcW w:w="1247" w:type="dxa"/>
          </w:tcPr>
          <w:p w:rsidR="00254F43" w:rsidRDefault="00254F43">
            <w:pPr>
              <w:pStyle w:val="ConsPlusNormal"/>
              <w:jc w:val="center"/>
            </w:pPr>
            <w:r>
              <w:t>1.1.2.1</w:t>
            </w:r>
          </w:p>
        </w:tc>
        <w:tc>
          <w:tcPr>
            <w:tcW w:w="14909" w:type="dxa"/>
            <w:gridSpan w:val="14"/>
          </w:tcPr>
          <w:p w:rsidR="00254F43" w:rsidRDefault="00254F43">
            <w:pPr>
              <w:pStyle w:val="ConsPlusNormal"/>
            </w:pPr>
            <w:r>
              <w:t>Проведение мероприятий, направленных на исполнение целевых показателей эффективности работы органов местного самоуправления города Перми в сфере имущественных отношений, утвержденных распоряжением губернатора Пермского края</w:t>
            </w:r>
          </w:p>
        </w:tc>
      </w:tr>
      <w:tr w:rsidR="00254F43">
        <w:tc>
          <w:tcPr>
            <w:tcW w:w="1247" w:type="dxa"/>
          </w:tcPr>
          <w:p w:rsidR="00254F43" w:rsidRDefault="00254F43">
            <w:pPr>
              <w:pStyle w:val="ConsPlusNormal"/>
              <w:jc w:val="center"/>
            </w:pPr>
            <w:r>
              <w:t>1.1.2.1.1</w:t>
            </w:r>
          </w:p>
        </w:tc>
        <w:tc>
          <w:tcPr>
            <w:tcW w:w="14909" w:type="dxa"/>
            <w:gridSpan w:val="14"/>
          </w:tcPr>
          <w:p w:rsidR="00254F43" w:rsidRDefault="00254F43">
            <w:pPr>
              <w:pStyle w:val="ConsPlusNormal"/>
            </w:pPr>
            <w:r>
              <w:t>Выполнение целевых показателей эффективности работы муниципального образования город Пермь в сфере имущественных отношений, утвержденных распоряжением губернатора Пермского края</w:t>
            </w:r>
          </w:p>
        </w:tc>
      </w:tr>
      <w:tr w:rsidR="00254F43">
        <w:tblPrEx>
          <w:tblBorders>
            <w:insideH w:val="nil"/>
          </w:tblBorders>
        </w:tblPrEx>
        <w:tc>
          <w:tcPr>
            <w:tcW w:w="1247" w:type="dxa"/>
            <w:tcBorders>
              <w:bottom w:val="nil"/>
            </w:tcBorders>
          </w:tcPr>
          <w:p w:rsidR="00254F43" w:rsidRDefault="00254F43">
            <w:pPr>
              <w:pStyle w:val="ConsPlusNormal"/>
              <w:jc w:val="center"/>
            </w:pPr>
            <w:r>
              <w:t>1.1.2.1.1.1</w:t>
            </w:r>
          </w:p>
        </w:tc>
        <w:tc>
          <w:tcPr>
            <w:tcW w:w="2551" w:type="dxa"/>
            <w:tcBorders>
              <w:bottom w:val="nil"/>
            </w:tcBorders>
          </w:tcPr>
          <w:p w:rsidR="00254F43" w:rsidRDefault="00254F43">
            <w:pPr>
              <w:pStyle w:val="ConsPlusNormal"/>
            </w:pPr>
            <w:r>
              <w:t>количество выполненных целевых показателей эффективности работы муниципального образования город Пермь в сфере имущественных отношений</w:t>
            </w:r>
          </w:p>
        </w:tc>
        <w:tc>
          <w:tcPr>
            <w:tcW w:w="703" w:type="dxa"/>
            <w:tcBorders>
              <w:bottom w:val="nil"/>
            </w:tcBorders>
          </w:tcPr>
          <w:p w:rsidR="00254F43" w:rsidRDefault="00254F4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80" w:type="dxa"/>
            <w:tcBorders>
              <w:bottom w:val="nil"/>
            </w:tcBorders>
          </w:tcPr>
          <w:p w:rsidR="00254F43" w:rsidRDefault="00254F4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  <w:tcBorders>
              <w:bottom w:val="nil"/>
            </w:tcBorders>
          </w:tcPr>
          <w:p w:rsidR="00254F43" w:rsidRDefault="00254F4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  <w:tcBorders>
              <w:bottom w:val="nil"/>
            </w:tcBorders>
          </w:tcPr>
          <w:p w:rsidR="00254F43" w:rsidRDefault="00254F4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80" w:type="dxa"/>
            <w:tcBorders>
              <w:bottom w:val="nil"/>
            </w:tcBorders>
          </w:tcPr>
          <w:p w:rsidR="00254F43" w:rsidRDefault="00254F4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80" w:type="dxa"/>
            <w:tcBorders>
              <w:bottom w:val="nil"/>
            </w:tcBorders>
          </w:tcPr>
          <w:p w:rsidR="00254F43" w:rsidRDefault="00254F4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  <w:tcBorders>
              <w:bottom w:val="nil"/>
            </w:tcBorders>
          </w:tcPr>
          <w:p w:rsidR="00254F43" w:rsidRDefault="00254F43">
            <w:pPr>
              <w:pStyle w:val="ConsPlusNormal"/>
              <w:jc w:val="center"/>
            </w:pPr>
            <w:r>
              <w:t>ДИО</w:t>
            </w:r>
          </w:p>
        </w:tc>
        <w:tc>
          <w:tcPr>
            <w:tcW w:w="1167" w:type="dxa"/>
            <w:tcBorders>
              <w:bottom w:val="nil"/>
            </w:tcBorders>
          </w:tcPr>
          <w:p w:rsidR="00254F43" w:rsidRDefault="00254F4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  <w:tcBorders>
              <w:bottom w:val="nil"/>
            </w:tcBorders>
          </w:tcPr>
          <w:p w:rsidR="00254F43" w:rsidRDefault="00254F4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tcBorders>
              <w:bottom w:val="nil"/>
            </w:tcBorders>
          </w:tcPr>
          <w:p w:rsidR="00254F43" w:rsidRDefault="00254F4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tcBorders>
              <w:bottom w:val="nil"/>
            </w:tcBorders>
          </w:tcPr>
          <w:p w:rsidR="00254F43" w:rsidRDefault="00254F4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  <w:tcBorders>
              <w:bottom w:val="nil"/>
            </w:tcBorders>
          </w:tcPr>
          <w:p w:rsidR="00254F43" w:rsidRDefault="00254F4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  <w:tcBorders>
              <w:bottom w:val="nil"/>
            </w:tcBorders>
          </w:tcPr>
          <w:p w:rsidR="00254F43" w:rsidRDefault="00254F43">
            <w:pPr>
              <w:pStyle w:val="ConsPlusNormal"/>
              <w:jc w:val="center"/>
            </w:pPr>
            <w:r>
              <w:t>-</w:t>
            </w:r>
          </w:p>
        </w:tc>
      </w:tr>
      <w:tr w:rsidR="00254F43">
        <w:tblPrEx>
          <w:tblBorders>
            <w:insideH w:val="nil"/>
          </w:tblBorders>
        </w:tblPrEx>
        <w:tc>
          <w:tcPr>
            <w:tcW w:w="16156" w:type="dxa"/>
            <w:gridSpan w:val="15"/>
            <w:tcBorders>
              <w:top w:val="nil"/>
            </w:tcBorders>
          </w:tcPr>
          <w:p w:rsidR="00254F43" w:rsidRDefault="00254F43">
            <w:pPr>
              <w:pStyle w:val="ConsPlusNormal"/>
              <w:jc w:val="both"/>
            </w:pPr>
            <w:r>
              <w:t xml:space="preserve">(п. 1.1.2.1.1.1 в ред. </w:t>
            </w:r>
            <w:hyperlink r:id="rId4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26.02.2019 N 122)</w:t>
            </w:r>
          </w:p>
        </w:tc>
      </w:tr>
      <w:tr w:rsidR="00254F43">
        <w:tc>
          <w:tcPr>
            <w:tcW w:w="9205" w:type="dxa"/>
            <w:gridSpan w:val="9"/>
          </w:tcPr>
          <w:p w:rsidR="00254F43" w:rsidRDefault="00254F43">
            <w:pPr>
              <w:pStyle w:val="ConsPlusNormal"/>
            </w:pPr>
            <w:r>
              <w:t>Итого по мероприятию 1.1.2.1.1, в том числе по источникам финансирования</w:t>
            </w:r>
          </w:p>
        </w:tc>
        <w:tc>
          <w:tcPr>
            <w:tcW w:w="1167" w:type="dxa"/>
          </w:tcPr>
          <w:p w:rsidR="00254F43" w:rsidRDefault="00254F4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254F43" w:rsidRDefault="00254F4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</w:tcPr>
          <w:p w:rsidR="00254F43" w:rsidRDefault="00254F4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</w:tcPr>
          <w:p w:rsidR="00254F43" w:rsidRDefault="00254F4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254F43" w:rsidRDefault="00254F4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254F43" w:rsidRDefault="00254F43">
            <w:pPr>
              <w:pStyle w:val="ConsPlusNormal"/>
              <w:jc w:val="center"/>
            </w:pPr>
            <w:r>
              <w:t>-</w:t>
            </w:r>
          </w:p>
        </w:tc>
      </w:tr>
      <w:tr w:rsidR="00254F43">
        <w:tc>
          <w:tcPr>
            <w:tcW w:w="9205" w:type="dxa"/>
            <w:gridSpan w:val="9"/>
          </w:tcPr>
          <w:p w:rsidR="00254F43" w:rsidRDefault="00254F43">
            <w:pPr>
              <w:pStyle w:val="ConsPlusNormal"/>
            </w:pPr>
            <w:r>
              <w:t>Итого по основному мероприятию 1.1.2.1, в том числе по источникам финансирования</w:t>
            </w:r>
          </w:p>
        </w:tc>
        <w:tc>
          <w:tcPr>
            <w:tcW w:w="1167" w:type="dxa"/>
          </w:tcPr>
          <w:p w:rsidR="00254F43" w:rsidRDefault="00254F4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254F43" w:rsidRDefault="00254F4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</w:tcPr>
          <w:p w:rsidR="00254F43" w:rsidRDefault="00254F4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</w:tcPr>
          <w:p w:rsidR="00254F43" w:rsidRDefault="00254F4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254F43" w:rsidRDefault="00254F4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254F43" w:rsidRDefault="00254F43">
            <w:pPr>
              <w:pStyle w:val="ConsPlusNormal"/>
              <w:jc w:val="center"/>
            </w:pPr>
            <w:r>
              <w:t>-</w:t>
            </w:r>
          </w:p>
        </w:tc>
      </w:tr>
      <w:tr w:rsidR="00254F43">
        <w:tc>
          <w:tcPr>
            <w:tcW w:w="9205" w:type="dxa"/>
            <w:gridSpan w:val="9"/>
          </w:tcPr>
          <w:p w:rsidR="00254F43" w:rsidRDefault="00254F43">
            <w:pPr>
              <w:pStyle w:val="ConsPlusNormal"/>
            </w:pPr>
            <w:r>
              <w:t>Итого по задаче 1.1.2, в том числе по источникам финансирования</w:t>
            </w:r>
          </w:p>
        </w:tc>
        <w:tc>
          <w:tcPr>
            <w:tcW w:w="1167" w:type="dxa"/>
          </w:tcPr>
          <w:p w:rsidR="00254F43" w:rsidRDefault="00254F4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254F43" w:rsidRDefault="00254F4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</w:tcPr>
          <w:p w:rsidR="00254F43" w:rsidRDefault="00254F4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</w:tcPr>
          <w:p w:rsidR="00254F43" w:rsidRDefault="00254F4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254F43" w:rsidRDefault="00254F4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254F43" w:rsidRDefault="00254F43">
            <w:pPr>
              <w:pStyle w:val="ConsPlusNormal"/>
              <w:jc w:val="center"/>
            </w:pPr>
            <w:r>
              <w:t>-</w:t>
            </w:r>
          </w:p>
        </w:tc>
      </w:tr>
      <w:tr w:rsidR="00254F43">
        <w:tc>
          <w:tcPr>
            <w:tcW w:w="9205" w:type="dxa"/>
            <w:gridSpan w:val="9"/>
            <w:vMerge w:val="restart"/>
            <w:tcBorders>
              <w:bottom w:val="nil"/>
            </w:tcBorders>
          </w:tcPr>
          <w:p w:rsidR="00254F43" w:rsidRDefault="00254F43">
            <w:pPr>
              <w:pStyle w:val="ConsPlusNormal"/>
            </w:pPr>
            <w:r>
              <w:t>Всего по подпрограмме 1.1, в том числе по источникам финансирования</w:t>
            </w:r>
          </w:p>
        </w:tc>
        <w:tc>
          <w:tcPr>
            <w:tcW w:w="1167" w:type="dxa"/>
          </w:tcPr>
          <w:p w:rsidR="00254F43" w:rsidRDefault="00254F43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134" w:type="dxa"/>
          </w:tcPr>
          <w:p w:rsidR="00254F43" w:rsidRDefault="00254F43">
            <w:pPr>
              <w:pStyle w:val="ConsPlusNormal"/>
              <w:jc w:val="center"/>
            </w:pPr>
            <w:r>
              <w:t>13391,200</w:t>
            </w:r>
          </w:p>
        </w:tc>
        <w:tc>
          <w:tcPr>
            <w:tcW w:w="1134" w:type="dxa"/>
          </w:tcPr>
          <w:p w:rsidR="00254F43" w:rsidRDefault="00254F43">
            <w:pPr>
              <w:pStyle w:val="ConsPlusNormal"/>
              <w:jc w:val="center"/>
            </w:pPr>
            <w:r>
              <w:t>4672,200</w:t>
            </w:r>
          </w:p>
        </w:tc>
        <w:tc>
          <w:tcPr>
            <w:tcW w:w="1134" w:type="dxa"/>
          </w:tcPr>
          <w:p w:rsidR="00254F43" w:rsidRDefault="00254F43">
            <w:pPr>
              <w:pStyle w:val="ConsPlusNormal"/>
              <w:jc w:val="center"/>
            </w:pPr>
            <w:r>
              <w:t>4672,200</w:t>
            </w:r>
          </w:p>
        </w:tc>
        <w:tc>
          <w:tcPr>
            <w:tcW w:w="1191" w:type="dxa"/>
          </w:tcPr>
          <w:p w:rsidR="00254F43" w:rsidRDefault="00254F43">
            <w:pPr>
              <w:pStyle w:val="ConsPlusNormal"/>
              <w:jc w:val="center"/>
            </w:pPr>
            <w:r>
              <w:t>4672,200</w:t>
            </w:r>
          </w:p>
        </w:tc>
        <w:tc>
          <w:tcPr>
            <w:tcW w:w="1191" w:type="dxa"/>
          </w:tcPr>
          <w:p w:rsidR="00254F43" w:rsidRDefault="00254F43">
            <w:pPr>
              <w:pStyle w:val="ConsPlusNormal"/>
              <w:jc w:val="center"/>
            </w:pPr>
            <w:r>
              <w:t>4672,200</w:t>
            </w:r>
          </w:p>
        </w:tc>
      </w:tr>
      <w:tr w:rsidR="00254F43">
        <w:tc>
          <w:tcPr>
            <w:tcW w:w="9205" w:type="dxa"/>
            <w:gridSpan w:val="9"/>
            <w:vMerge/>
            <w:tcBorders>
              <w:bottom w:val="nil"/>
            </w:tcBorders>
          </w:tcPr>
          <w:p w:rsidR="00254F43" w:rsidRDefault="00254F43"/>
        </w:tc>
        <w:tc>
          <w:tcPr>
            <w:tcW w:w="1167" w:type="dxa"/>
          </w:tcPr>
          <w:p w:rsidR="00254F43" w:rsidRDefault="00254F43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1134" w:type="dxa"/>
          </w:tcPr>
          <w:p w:rsidR="00254F43" w:rsidRDefault="00254F43">
            <w:pPr>
              <w:pStyle w:val="ConsPlusNormal"/>
              <w:jc w:val="center"/>
            </w:pPr>
            <w:r>
              <w:lastRenderedPageBreak/>
              <w:t>6111,200</w:t>
            </w:r>
          </w:p>
        </w:tc>
        <w:tc>
          <w:tcPr>
            <w:tcW w:w="1134" w:type="dxa"/>
          </w:tcPr>
          <w:p w:rsidR="00254F43" w:rsidRDefault="00254F43">
            <w:pPr>
              <w:pStyle w:val="ConsPlusNormal"/>
              <w:jc w:val="center"/>
            </w:pPr>
            <w:r>
              <w:t>4672,200</w:t>
            </w:r>
          </w:p>
        </w:tc>
        <w:tc>
          <w:tcPr>
            <w:tcW w:w="1134" w:type="dxa"/>
          </w:tcPr>
          <w:p w:rsidR="00254F43" w:rsidRDefault="00254F43">
            <w:pPr>
              <w:pStyle w:val="ConsPlusNormal"/>
              <w:jc w:val="center"/>
            </w:pPr>
            <w:r>
              <w:t>4672,200</w:t>
            </w:r>
          </w:p>
        </w:tc>
        <w:tc>
          <w:tcPr>
            <w:tcW w:w="1191" w:type="dxa"/>
          </w:tcPr>
          <w:p w:rsidR="00254F43" w:rsidRDefault="00254F43">
            <w:pPr>
              <w:pStyle w:val="ConsPlusNormal"/>
              <w:jc w:val="center"/>
            </w:pPr>
            <w:r>
              <w:t>4672,200</w:t>
            </w:r>
          </w:p>
        </w:tc>
        <w:tc>
          <w:tcPr>
            <w:tcW w:w="1191" w:type="dxa"/>
          </w:tcPr>
          <w:p w:rsidR="00254F43" w:rsidRDefault="00254F43">
            <w:pPr>
              <w:pStyle w:val="ConsPlusNormal"/>
              <w:jc w:val="center"/>
            </w:pPr>
            <w:r>
              <w:t>4672,200</w:t>
            </w:r>
          </w:p>
        </w:tc>
      </w:tr>
      <w:tr w:rsidR="00254F43">
        <w:tblPrEx>
          <w:tblBorders>
            <w:insideH w:val="nil"/>
          </w:tblBorders>
        </w:tblPrEx>
        <w:tc>
          <w:tcPr>
            <w:tcW w:w="9205" w:type="dxa"/>
            <w:gridSpan w:val="9"/>
            <w:vMerge/>
            <w:tcBorders>
              <w:bottom w:val="nil"/>
            </w:tcBorders>
          </w:tcPr>
          <w:p w:rsidR="00254F43" w:rsidRDefault="00254F43"/>
        </w:tc>
        <w:tc>
          <w:tcPr>
            <w:tcW w:w="1167" w:type="dxa"/>
            <w:tcBorders>
              <w:bottom w:val="nil"/>
            </w:tcBorders>
          </w:tcPr>
          <w:p w:rsidR="00254F43" w:rsidRDefault="00254F43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134" w:type="dxa"/>
            <w:tcBorders>
              <w:bottom w:val="nil"/>
            </w:tcBorders>
          </w:tcPr>
          <w:p w:rsidR="00254F43" w:rsidRDefault="00254F43">
            <w:pPr>
              <w:pStyle w:val="ConsPlusNormal"/>
              <w:jc w:val="center"/>
            </w:pPr>
            <w:r>
              <w:t>7280,000</w:t>
            </w:r>
          </w:p>
        </w:tc>
        <w:tc>
          <w:tcPr>
            <w:tcW w:w="1134" w:type="dxa"/>
            <w:tcBorders>
              <w:bottom w:val="nil"/>
            </w:tcBorders>
          </w:tcPr>
          <w:p w:rsidR="00254F43" w:rsidRDefault="00254F4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34" w:type="dxa"/>
            <w:tcBorders>
              <w:bottom w:val="nil"/>
            </w:tcBorders>
          </w:tcPr>
          <w:p w:rsidR="00254F43" w:rsidRDefault="00254F4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91" w:type="dxa"/>
            <w:tcBorders>
              <w:bottom w:val="nil"/>
            </w:tcBorders>
          </w:tcPr>
          <w:p w:rsidR="00254F43" w:rsidRDefault="00254F4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91" w:type="dxa"/>
            <w:tcBorders>
              <w:bottom w:val="nil"/>
            </w:tcBorders>
          </w:tcPr>
          <w:p w:rsidR="00254F43" w:rsidRDefault="00254F43">
            <w:pPr>
              <w:pStyle w:val="ConsPlusNormal"/>
              <w:jc w:val="center"/>
            </w:pPr>
            <w:r>
              <w:t>0,0</w:t>
            </w:r>
          </w:p>
        </w:tc>
      </w:tr>
      <w:tr w:rsidR="00254F43">
        <w:tblPrEx>
          <w:tblBorders>
            <w:insideH w:val="nil"/>
          </w:tblBorders>
        </w:tblPrEx>
        <w:tc>
          <w:tcPr>
            <w:tcW w:w="16156" w:type="dxa"/>
            <w:gridSpan w:val="15"/>
            <w:tcBorders>
              <w:top w:val="nil"/>
            </w:tcBorders>
          </w:tcPr>
          <w:p w:rsidR="00254F43" w:rsidRDefault="00254F43">
            <w:pPr>
              <w:pStyle w:val="ConsPlusNormal"/>
              <w:jc w:val="both"/>
            </w:pPr>
            <w:r>
              <w:t xml:space="preserve">(в ред. </w:t>
            </w:r>
            <w:hyperlink r:id="rId4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29.03.2019 N 52-П)</w:t>
            </w:r>
          </w:p>
        </w:tc>
      </w:tr>
    </w:tbl>
    <w:p w:rsidR="00254F43" w:rsidRDefault="00254F43">
      <w:pPr>
        <w:sectPr w:rsidR="00254F43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254F43" w:rsidRDefault="00254F43">
      <w:pPr>
        <w:pStyle w:val="ConsPlusNormal"/>
        <w:jc w:val="both"/>
      </w:pPr>
    </w:p>
    <w:p w:rsidR="00254F43" w:rsidRDefault="00254F43">
      <w:pPr>
        <w:pStyle w:val="ConsPlusTitle"/>
        <w:jc w:val="center"/>
        <w:outlineLvl w:val="1"/>
      </w:pPr>
      <w:r>
        <w:t>СИСТЕМА ПРОГРАММНЫХ МЕРОПРИЯТИЙ</w:t>
      </w:r>
    </w:p>
    <w:p w:rsidR="00254F43" w:rsidRDefault="00254F43">
      <w:pPr>
        <w:pStyle w:val="ConsPlusTitle"/>
        <w:jc w:val="center"/>
      </w:pPr>
      <w:r>
        <w:t>подпрограммы 1.2 "Содержание муниципального имущества"</w:t>
      </w:r>
    </w:p>
    <w:p w:rsidR="00254F43" w:rsidRDefault="00254F43">
      <w:pPr>
        <w:pStyle w:val="ConsPlusTitle"/>
        <w:jc w:val="center"/>
      </w:pPr>
      <w:r>
        <w:t>муниципальной программы "Управление муниципальным</w:t>
      </w:r>
    </w:p>
    <w:p w:rsidR="00254F43" w:rsidRDefault="00254F43">
      <w:pPr>
        <w:pStyle w:val="ConsPlusTitle"/>
        <w:jc w:val="center"/>
      </w:pPr>
      <w:r>
        <w:t>имуществом города Перми"</w:t>
      </w:r>
    </w:p>
    <w:p w:rsidR="00254F43" w:rsidRDefault="00254F43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47"/>
        <w:gridCol w:w="2154"/>
        <w:gridCol w:w="819"/>
        <w:gridCol w:w="704"/>
        <w:gridCol w:w="844"/>
        <w:gridCol w:w="704"/>
        <w:gridCol w:w="704"/>
        <w:gridCol w:w="704"/>
        <w:gridCol w:w="907"/>
        <w:gridCol w:w="1134"/>
        <w:gridCol w:w="1304"/>
        <w:gridCol w:w="1247"/>
        <w:gridCol w:w="1247"/>
        <w:gridCol w:w="1247"/>
        <w:gridCol w:w="1247"/>
      </w:tblGrid>
      <w:tr w:rsidR="00254F43">
        <w:tc>
          <w:tcPr>
            <w:tcW w:w="1247" w:type="dxa"/>
            <w:vMerge w:val="restart"/>
          </w:tcPr>
          <w:p w:rsidR="00254F43" w:rsidRDefault="00254F43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2154" w:type="dxa"/>
            <w:vMerge w:val="restart"/>
          </w:tcPr>
          <w:p w:rsidR="00254F43" w:rsidRDefault="00254F43">
            <w:pPr>
              <w:pStyle w:val="ConsPlusNormal"/>
              <w:jc w:val="center"/>
            </w:pPr>
            <w:r>
              <w:t>Наименование задачи, основного мероприятия, мероприятия, показателя непосредственного результата</w:t>
            </w:r>
          </w:p>
        </w:tc>
        <w:tc>
          <w:tcPr>
            <w:tcW w:w="4479" w:type="dxa"/>
            <w:gridSpan w:val="6"/>
          </w:tcPr>
          <w:p w:rsidR="00254F43" w:rsidRDefault="00254F43">
            <w:pPr>
              <w:pStyle w:val="ConsPlusNormal"/>
              <w:jc w:val="center"/>
            </w:pPr>
            <w:r>
              <w:t>Показатели непосредственного результата</w:t>
            </w:r>
          </w:p>
        </w:tc>
        <w:tc>
          <w:tcPr>
            <w:tcW w:w="907" w:type="dxa"/>
            <w:vMerge w:val="restart"/>
          </w:tcPr>
          <w:p w:rsidR="00254F43" w:rsidRDefault="00254F43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1134" w:type="dxa"/>
            <w:vMerge w:val="restart"/>
          </w:tcPr>
          <w:p w:rsidR="00254F43" w:rsidRDefault="00254F43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6292" w:type="dxa"/>
            <w:gridSpan w:val="5"/>
          </w:tcPr>
          <w:p w:rsidR="00254F43" w:rsidRDefault="00254F43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254F43">
        <w:tc>
          <w:tcPr>
            <w:tcW w:w="1247" w:type="dxa"/>
            <w:vMerge/>
          </w:tcPr>
          <w:p w:rsidR="00254F43" w:rsidRDefault="00254F43"/>
        </w:tc>
        <w:tc>
          <w:tcPr>
            <w:tcW w:w="2154" w:type="dxa"/>
            <w:vMerge/>
          </w:tcPr>
          <w:p w:rsidR="00254F43" w:rsidRDefault="00254F43"/>
        </w:tc>
        <w:tc>
          <w:tcPr>
            <w:tcW w:w="819" w:type="dxa"/>
          </w:tcPr>
          <w:p w:rsidR="00254F43" w:rsidRDefault="00254F43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704" w:type="dxa"/>
          </w:tcPr>
          <w:p w:rsidR="00254F43" w:rsidRDefault="00254F43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844" w:type="dxa"/>
          </w:tcPr>
          <w:p w:rsidR="00254F43" w:rsidRDefault="00254F43">
            <w:pPr>
              <w:pStyle w:val="ConsPlusNormal"/>
              <w:jc w:val="center"/>
            </w:pPr>
            <w:r>
              <w:t>2020 год</w:t>
            </w:r>
          </w:p>
        </w:tc>
        <w:tc>
          <w:tcPr>
            <w:tcW w:w="704" w:type="dxa"/>
          </w:tcPr>
          <w:p w:rsidR="00254F43" w:rsidRDefault="00254F43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704" w:type="dxa"/>
          </w:tcPr>
          <w:p w:rsidR="00254F43" w:rsidRDefault="00254F43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704" w:type="dxa"/>
          </w:tcPr>
          <w:p w:rsidR="00254F43" w:rsidRDefault="00254F43">
            <w:pPr>
              <w:pStyle w:val="ConsPlusNormal"/>
              <w:jc w:val="center"/>
            </w:pPr>
            <w:r>
              <w:t>2023 год</w:t>
            </w:r>
          </w:p>
        </w:tc>
        <w:tc>
          <w:tcPr>
            <w:tcW w:w="907" w:type="dxa"/>
            <w:vMerge/>
          </w:tcPr>
          <w:p w:rsidR="00254F43" w:rsidRDefault="00254F43"/>
        </w:tc>
        <w:tc>
          <w:tcPr>
            <w:tcW w:w="1134" w:type="dxa"/>
            <w:vMerge/>
          </w:tcPr>
          <w:p w:rsidR="00254F43" w:rsidRDefault="00254F43"/>
        </w:tc>
        <w:tc>
          <w:tcPr>
            <w:tcW w:w="1304" w:type="dxa"/>
          </w:tcPr>
          <w:p w:rsidR="00254F43" w:rsidRDefault="00254F43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1247" w:type="dxa"/>
          </w:tcPr>
          <w:p w:rsidR="00254F43" w:rsidRDefault="00254F43">
            <w:pPr>
              <w:pStyle w:val="ConsPlusNormal"/>
              <w:jc w:val="center"/>
            </w:pPr>
            <w:r>
              <w:t>2020 год</w:t>
            </w:r>
          </w:p>
        </w:tc>
        <w:tc>
          <w:tcPr>
            <w:tcW w:w="1247" w:type="dxa"/>
          </w:tcPr>
          <w:p w:rsidR="00254F43" w:rsidRDefault="00254F43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1247" w:type="dxa"/>
          </w:tcPr>
          <w:p w:rsidR="00254F43" w:rsidRDefault="00254F43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247" w:type="dxa"/>
          </w:tcPr>
          <w:p w:rsidR="00254F43" w:rsidRDefault="00254F43">
            <w:pPr>
              <w:pStyle w:val="ConsPlusNormal"/>
              <w:jc w:val="center"/>
            </w:pPr>
            <w:r>
              <w:t>2023 год</w:t>
            </w:r>
          </w:p>
        </w:tc>
      </w:tr>
      <w:tr w:rsidR="00254F43">
        <w:tc>
          <w:tcPr>
            <w:tcW w:w="1247" w:type="dxa"/>
          </w:tcPr>
          <w:p w:rsidR="00254F43" w:rsidRDefault="00254F4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54" w:type="dxa"/>
          </w:tcPr>
          <w:p w:rsidR="00254F43" w:rsidRDefault="00254F4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19" w:type="dxa"/>
          </w:tcPr>
          <w:p w:rsidR="00254F43" w:rsidRDefault="00254F4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04" w:type="dxa"/>
          </w:tcPr>
          <w:p w:rsidR="00254F43" w:rsidRDefault="00254F4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44" w:type="dxa"/>
          </w:tcPr>
          <w:p w:rsidR="00254F43" w:rsidRDefault="00254F4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04" w:type="dxa"/>
          </w:tcPr>
          <w:p w:rsidR="00254F43" w:rsidRDefault="00254F43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04" w:type="dxa"/>
          </w:tcPr>
          <w:p w:rsidR="00254F43" w:rsidRDefault="00254F43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704" w:type="dxa"/>
          </w:tcPr>
          <w:p w:rsidR="00254F43" w:rsidRDefault="00254F43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907" w:type="dxa"/>
          </w:tcPr>
          <w:p w:rsidR="00254F43" w:rsidRDefault="00254F43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134" w:type="dxa"/>
          </w:tcPr>
          <w:p w:rsidR="00254F43" w:rsidRDefault="00254F4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304" w:type="dxa"/>
          </w:tcPr>
          <w:p w:rsidR="00254F43" w:rsidRDefault="00254F4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247" w:type="dxa"/>
          </w:tcPr>
          <w:p w:rsidR="00254F43" w:rsidRDefault="00254F4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247" w:type="dxa"/>
          </w:tcPr>
          <w:p w:rsidR="00254F43" w:rsidRDefault="00254F4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247" w:type="dxa"/>
          </w:tcPr>
          <w:p w:rsidR="00254F43" w:rsidRDefault="00254F4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247" w:type="dxa"/>
          </w:tcPr>
          <w:p w:rsidR="00254F43" w:rsidRDefault="00254F43">
            <w:pPr>
              <w:pStyle w:val="ConsPlusNormal"/>
              <w:jc w:val="center"/>
            </w:pPr>
            <w:r>
              <w:t>15</w:t>
            </w:r>
          </w:p>
        </w:tc>
      </w:tr>
      <w:tr w:rsidR="00254F43">
        <w:tc>
          <w:tcPr>
            <w:tcW w:w="1247" w:type="dxa"/>
          </w:tcPr>
          <w:p w:rsidR="00254F43" w:rsidRDefault="00254F43">
            <w:pPr>
              <w:pStyle w:val="ConsPlusNormal"/>
              <w:jc w:val="center"/>
            </w:pPr>
            <w:r>
              <w:t>1.2.1</w:t>
            </w:r>
          </w:p>
        </w:tc>
        <w:tc>
          <w:tcPr>
            <w:tcW w:w="14966" w:type="dxa"/>
            <w:gridSpan w:val="14"/>
          </w:tcPr>
          <w:p w:rsidR="00254F43" w:rsidRDefault="00254F43">
            <w:pPr>
              <w:pStyle w:val="ConsPlusNormal"/>
            </w:pPr>
            <w:r>
              <w:t>Задача. Обеспечение содержания имущества муниципальной казны и оптимизация расходов на содержание муниципального имущества</w:t>
            </w:r>
          </w:p>
        </w:tc>
      </w:tr>
      <w:tr w:rsidR="00254F43">
        <w:tc>
          <w:tcPr>
            <w:tcW w:w="1247" w:type="dxa"/>
          </w:tcPr>
          <w:p w:rsidR="00254F43" w:rsidRDefault="00254F43">
            <w:pPr>
              <w:pStyle w:val="ConsPlusNormal"/>
              <w:jc w:val="center"/>
            </w:pPr>
            <w:r>
              <w:t>1.2.1.1</w:t>
            </w:r>
          </w:p>
        </w:tc>
        <w:tc>
          <w:tcPr>
            <w:tcW w:w="14966" w:type="dxa"/>
            <w:gridSpan w:val="14"/>
          </w:tcPr>
          <w:p w:rsidR="00254F43" w:rsidRDefault="00254F43">
            <w:pPr>
              <w:pStyle w:val="ConsPlusNormal"/>
            </w:pPr>
            <w:r>
              <w:t>Обеспечение содержания и обслуживания нежилого муниципального фонда</w:t>
            </w:r>
          </w:p>
        </w:tc>
      </w:tr>
      <w:tr w:rsidR="00254F43">
        <w:tc>
          <w:tcPr>
            <w:tcW w:w="1247" w:type="dxa"/>
          </w:tcPr>
          <w:p w:rsidR="00254F43" w:rsidRDefault="00254F43">
            <w:pPr>
              <w:pStyle w:val="ConsPlusNormal"/>
              <w:jc w:val="center"/>
            </w:pPr>
            <w:r>
              <w:t>1.2.1.1.1</w:t>
            </w:r>
          </w:p>
        </w:tc>
        <w:tc>
          <w:tcPr>
            <w:tcW w:w="14966" w:type="dxa"/>
            <w:gridSpan w:val="14"/>
          </w:tcPr>
          <w:p w:rsidR="00254F43" w:rsidRDefault="00254F43">
            <w:pPr>
              <w:pStyle w:val="ConsPlusNormal"/>
            </w:pPr>
            <w:r>
              <w:t>Реализация мероприятий по содержанию и обслуживанию нежилого муниципального фонда</w:t>
            </w:r>
          </w:p>
        </w:tc>
      </w:tr>
      <w:tr w:rsidR="00254F43">
        <w:tblPrEx>
          <w:tblBorders>
            <w:insideH w:val="nil"/>
          </w:tblBorders>
        </w:tblPrEx>
        <w:tc>
          <w:tcPr>
            <w:tcW w:w="1247" w:type="dxa"/>
            <w:tcBorders>
              <w:bottom w:val="nil"/>
            </w:tcBorders>
          </w:tcPr>
          <w:p w:rsidR="00254F43" w:rsidRDefault="00254F43">
            <w:pPr>
              <w:pStyle w:val="ConsPlusNormal"/>
              <w:jc w:val="center"/>
            </w:pPr>
            <w:r>
              <w:t>1.2.1.1.1.1</w:t>
            </w:r>
          </w:p>
        </w:tc>
        <w:tc>
          <w:tcPr>
            <w:tcW w:w="2154" w:type="dxa"/>
            <w:tcBorders>
              <w:bottom w:val="nil"/>
            </w:tcBorders>
          </w:tcPr>
          <w:p w:rsidR="00254F43" w:rsidRDefault="00254F43">
            <w:pPr>
              <w:pStyle w:val="ConsPlusNormal"/>
            </w:pPr>
            <w:r>
              <w:t>площадь обслуживаемых нежилых помещений, переданных по договору на обеспечение технической эксплуатации и содержание объектов, входящих в муниципальную казну</w:t>
            </w:r>
          </w:p>
        </w:tc>
        <w:tc>
          <w:tcPr>
            <w:tcW w:w="819" w:type="dxa"/>
            <w:tcBorders>
              <w:bottom w:val="nil"/>
            </w:tcBorders>
          </w:tcPr>
          <w:p w:rsidR="00254F43" w:rsidRDefault="00254F43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704" w:type="dxa"/>
            <w:tcBorders>
              <w:bottom w:val="nil"/>
            </w:tcBorders>
          </w:tcPr>
          <w:p w:rsidR="00254F43" w:rsidRDefault="00254F43">
            <w:pPr>
              <w:pStyle w:val="ConsPlusNormal"/>
              <w:jc w:val="center"/>
            </w:pPr>
            <w:r>
              <w:t>67,5</w:t>
            </w:r>
          </w:p>
        </w:tc>
        <w:tc>
          <w:tcPr>
            <w:tcW w:w="844" w:type="dxa"/>
            <w:tcBorders>
              <w:bottom w:val="nil"/>
            </w:tcBorders>
          </w:tcPr>
          <w:p w:rsidR="00254F43" w:rsidRDefault="00254F43">
            <w:pPr>
              <w:pStyle w:val="ConsPlusNormal"/>
              <w:jc w:val="center"/>
            </w:pPr>
            <w:r>
              <w:t>67,5</w:t>
            </w:r>
          </w:p>
        </w:tc>
        <w:tc>
          <w:tcPr>
            <w:tcW w:w="704" w:type="dxa"/>
            <w:tcBorders>
              <w:bottom w:val="nil"/>
            </w:tcBorders>
          </w:tcPr>
          <w:p w:rsidR="00254F43" w:rsidRDefault="00254F43">
            <w:pPr>
              <w:pStyle w:val="ConsPlusNormal"/>
              <w:jc w:val="center"/>
            </w:pPr>
            <w:r>
              <w:t>67,5</w:t>
            </w:r>
          </w:p>
        </w:tc>
        <w:tc>
          <w:tcPr>
            <w:tcW w:w="704" w:type="dxa"/>
            <w:tcBorders>
              <w:bottom w:val="nil"/>
            </w:tcBorders>
          </w:tcPr>
          <w:p w:rsidR="00254F43" w:rsidRDefault="00254F43">
            <w:pPr>
              <w:pStyle w:val="ConsPlusNormal"/>
              <w:jc w:val="center"/>
            </w:pPr>
            <w:r>
              <w:t>67,5</w:t>
            </w:r>
          </w:p>
        </w:tc>
        <w:tc>
          <w:tcPr>
            <w:tcW w:w="704" w:type="dxa"/>
            <w:tcBorders>
              <w:bottom w:val="nil"/>
            </w:tcBorders>
          </w:tcPr>
          <w:p w:rsidR="00254F43" w:rsidRDefault="00254F43">
            <w:pPr>
              <w:pStyle w:val="ConsPlusNormal"/>
              <w:jc w:val="center"/>
            </w:pPr>
            <w:r>
              <w:t>67,5</w:t>
            </w:r>
          </w:p>
        </w:tc>
        <w:tc>
          <w:tcPr>
            <w:tcW w:w="907" w:type="dxa"/>
            <w:tcBorders>
              <w:bottom w:val="nil"/>
            </w:tcBorders>
          </w:tcPr>
          <w:p w:rsidR="00254F43" w:rsidRDefault="00254F43">
            <w:pPr>
              <w:pStyle w:val="ConsPlusNormal"/>
              <w:jc w:val="center"/>
            </w:pPr>
            <w:r>
              <w:t>МКУ "СМИ"</w:t>
            </w:r>
          </w:p>
        </w:tc>
        <w:tc>
          <w:tcPr>
            <w:tcW w:w="1134" w:type="dxa"/>
            <w:tcBorders>
              <w:bottom w:val="nil"/>
            </w:tcBorders>
          </w:tcPr>
          <w:p w:rsidR="00254F43" w:rsidRDefault="00254F4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  <w:tcBorders>
              <w:bottom w:val="nil"/>
            </w:tcBorders>
          </w:tcPr>
          <w:p w:rsidR="00254F43" w:rsidRDefault="00254F43">
            <w:pPr>
              <w:pStyle w:val="ConsPlusNormal"/>
              <w:jc w:val="center"/>
            </w:pPr>
            <w:r>
              <w:t>58467,605</w:t>
            </w:r>
          </w:p>
        </w:tc>
        <w:tc>
          <w:tcPr>
            <w:tcW w:w="1247" w:type="dxa"/>
            <w:tcBorders>
              <w:bottom w:val="nil"/>
            </w:tcBorders>
          </w:tcPr>
          <w:p w:rsidR="00254F43" w:rsidRDefault="00254F43">
            <w:pPr>
              <w:pStyle w:val="ConsPlusNormal"/>
              <w:jc w:val="center"/>
            </w:pPr>
            <w:r>
              <w:t>52999,200</w:t>
            </w:r>
          </w:p>
        </w:tc>
        <w:tc>
          <w:tcPr>
            <w:tcW w:w="1247" w:type="dxa"/>
            <w:tcBorders>
              <w:bottom w:val="nil"/>
            </w:tcBorders>
          </w:tcPr>
          <w:p w:rsidR="00254F43" w:rsidRDefault="00254F43">
            <w:pPr>
              <w:pStyle w:val="ConsPlusNormal"/>
              <w:jc w:val="center"/>
            </w:pPr>
            <w:r>
              <w:t>52909,000</w:t>
            </w:r>
          </w:p>
        </w:tc>
        <w:tc>
          <w:tcPr>
            <w:tcW w:w="1247" w:type="dxa"/>
            <w:tcBorders>
              <w:bottom w:val="nil"/>
            </w:tcBorders>
          </w:tcPr>
          <w:p w:rsidR="00254F43" w:rsidRDefault="00254F43">
            <w:pPr>
              <w:pStyle w:val="ConsPlusNormal"/>
              <w:jc w:val="center"/>
            </w:pPr>
            <w:r>
              <w:t>53089,300</w:t>
            </w:r>
          </w:p>
        </w:tc>
        <w:tc>
          <w:tcPr>
            <w:tcW w:w="1247" w:type="dxa"/>
            <w:tcBorders>
              <w:bottom w:val="nil"/>
            </w:tcBorders>
          </w:tcPr>
          <w:p w:rsidR="00254F43" w:rsidRDefault="00254F43">
            <w:pPr>
              <w:pStyle w:val="ConsPlusNormal"/>
              <w:jc w:val="center"/>
            </w:pPr>
            <w:r>
              <w:t>53089,300</w:t>
            </w:r>
          </w:p>
        </w:tc>
      </w:tr>
      <w:tr w:rsidR="00254F43">
        <w:tblPrEx>
          <w:tblBorders>
            <w:insideH w:val="nil"/>
          </w:tblBorders>
        </w:tblPrEx>
        <w:tc>
          <w:tcPr>
            <w:tcW w:w="16213" w:type="dxa"/>
            <w:gridSpan w:val="15"/>
            <w:tcBorders>
              <w:top w:val="nil"/>
            </w:tcBorders>
          </w:tcPr>
          <w:p w:rsidR="00254F43" w:rsidRDefault="00254F43">
            <w:pPr>
              <w:pStyle w:val="ConsPlusNormal"/>
              <w:jc w:val="both"/>
            </w:pPr>
            <w:r>
              <w:lastRenderedPageBreak/>
              <w:t xml:space="preserve">(в ред. Постановлений Администрации г. Перми от 29.03.2019 </w:t>
            </w:r>
            <w:hyperlink r:id="rId44" w:history="1">
              <w:r>
                <w:rPr>
                  <w:color w:val="0000FF"/>
                </w:rPr>
                <w:t>N 52-П</w:t>
              </w:r>
            </w:hyperlink>
            <w:r>
              <w:t>, от 08.05.2019</w:t>
            </w:r>
          </w:p>
          <w:p w:rsidR="00254F43" w:rsidRDefault="00254F43">
            <w:pPr>
              <w:pStyle w:val="ConsPlusNormal"/>
              <w:jc w:val="both"/>
            </w:pPr>
            <w:hyperlink r:id="rId45" w:history="1">
              <w:r>
                <w:rPr>
                  <w:color w:val="0000FF"/>
                </w:rPr>
                <w:t>N 156-П</w:t>
              </w:r>
            </w:hyperlink>
            <w:r>
              <w:t>)</w:t>
            </w:r>
          </w:p>
        </w:tc>
      </w:tr>
      <w:tr w:rsidR="00254F43">
        <w:tblPrEx>
          <w:tblBorders>
            <w:insideH w:val="nil"/>
          </w:tblBorders>
        </w:tblPrEx>
        <w:tc>
          <w:tcPr>
            <w:tcW w:w="1247" w:type="dxa"/>
            <w:tcBorders>
              <w:bottom w:val="nil"/>
            </w:tcBorders>
          </w:tcPr>
          <w:p w:rsidR="00254F43" w:rsidRDefault="00254F43">
            <w:pPr>
              <w:pStyle w:val="ConsPlusNormal"/>
              <w:jc w:val="center"/>
            </w:pPr>
            <w:r>
              <w:t>1.2.1.1.1.2</w:t>
            </w:r>
          </w:p>
        </w:tc>
        <w:tc>
          <w:tcPr>
            <w:tcW w:w="2154" w:type="dxa"/>
            <w:tcBorders>
              <w:bottom w:val="nil"/>
            </w:tcBorders>
          </w:tcPr>
          <w:p w:rsidR="00254F43" w:rsidRDefault="00254F43">
            <w:pPr>
              <w:pStyle w:val="ConsPlusNormal"/>
            </w:pPr>
            <w:r>
              <w:t>количество объектов нежилого муниципального фонда, в отношении которых проведены технические экспертизы, разработаны планы по перепланировке и реконструкции (невыполнение показателя за отчетный год)</w:t>
            </w:r>
          </w:p>
        </w:tc>
        <w:tc>
          <w:tcPr>
            <w:tcW w:w="819" w:type="dxa"/>
            <w:tcBorders>
              <w:bottom w:val="nil"/>
            </w:tcBorders>
          </w:tcPr>
          <w:p w:rsidR="00254F43" w:rsidRDefault="00254F4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04" w:type="dxa"/>
            <w:tcBorders>
              <w:bottom w:val="nil"/>
            </w:tcBorders>
          </w:tcPr>
          <w:p w:rsidR="00254F43" w:rsidRDefault="00254F43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844" w:type="dxa"/>
            <w:tcBorders>
              <w:bottom w:val="nil"/>
            </w:tcBorders>
          </w:tcPr>
          <w:p w:rsidR="00254F43" w:rsidRDefault="00254F4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4" w:type="dxa"/>
            <w:tcBorders>
              <w:bottom w:val="nil"/>
            </w:tcBorders>
          </w:tcPr>
          <w:p w:rsidR="00254F43" w:rsidRDefault="00254F4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4" w:type="dxa"/>
            <w:tcBorders>
              <w:bottom w:val="nil"/>
            </w:tcBorders>
          </w:tcPr>
          <w:p w:rsidR="00254F43" w:rsidRDefault="00254F4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4" w:type="dxa"/>
            <w:tcBorders>
              <w:bottom w:val="nil"/>
            </w:tcBorders>
          </w:tcPr>
          <w:p w:rsidR="00254F43" w:rsidRDefault="00254F4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  <w:tcBorders>
              <w:bottom w:val="nil"/>
            </w:tcBorders>
          </w:tcPr>
          <w:p w:rsidR="00254F43" w:rsidRDefault="00254F43">
            <w:pPr>
              <w:pStyle w:val="ConsPlusNormal"/>
              <w:jc w:val="center"/>
            </w:pPr>
            <w:r>
              <w:t>МКУ "СМИ"</w:t>
            </w:r>
          </w:p>
        </w:tc>
        <w:tc>
          <w:tcPr>
            <w:tcW w:w="1134" w:type="dxa"/>
            <w:tcBorders>
              <w:bottom w:val="nil"/>
            </w:tcBorders>
          </w:tcPr>
          <w:p w:rsidR="00254F43" w:rsidRDefault="00254F43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304" w:type="dxa"/>
            <w:tcBorders>
              <w:bottom w:val="nil"/>
            </w:tcBorders>
          </w:tcPr>
          <w:p w:rsidR="00254F43" w:rsidRDefault="00254F43">
            <w:pPr>
              <w:pStyle w:val="ConsPlusNormal"/>
              <w:jc w:val="center"/>
            </w:pPr>
            <w:r>
              <w:t>521,601</w:t>
            </w:r>
          </w:p>
        </w:tc>
        <w:tc>
          <w:tcPr>
            <w:tcW w:w="1247" w:type="dxa"/>
            <w:tcBorders>
              <w:bottom w:val="nil"/>
            </w:tcBorders>
          </w:tcPr>
          <w:p w:rsidR="00254F43" w:rsidRDefault="00254F4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47" w:type="dxa"/>
            <w:tcBorders>
              <w:bottom w:val="nil"/>
            </w:tcBorders>
          </w:tcPr>
          <w:p w:rsidR="00254F43" w:rsidRDefault="00254F4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47" w:type="dxa"/>
            <w:tcBorders>
              <w:bottom w:val="nil"/>
            </w:tcBorders>
          </w:tcPr>
          <w:p w:rsidR="00254F43" w:rsidRDefault="00254F4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47" w:type="dxa"/>
            <w:tcBorders>
              <w:bottom w:val="nil"/>
            </w:tcBorders>
          </w:tcPr>
          <w:p w:rsidR="00254F43" w:rsidRDefault="00254F43">
            <w:pPr>
              <w:pStyle w:val="ConsPlusNormal"/>
              <w:jc w:val="center"/>
            </w:pPr>
            <w:r>
              <w:t>0,0</w:t>
            </w:r>
          </w:p>
        </w:tc>
      </w:tr>
      <w:tr w:rsidR="00254F43">
        <w:tblPrEx>
          <w:tblBorders>
            <w:insideH w:val="nil"/>
          </w:tblBorders>
        </w:tblPrEx>
        <w:tc>
          <w:tcPr>
            <w:tcW w:w="16213" w:type="dxa"/>
            <w:gridSpan w:val="15"/>
            <w:tcBorders>
              <w:top w:val="nil"/>
            </w:tcBorders>
          </w:tcPr>
          <w:p w:rsidR="00254F43" w:rsidRDefault="00254F43">
            <w:pPr>
              <w:pStyle w:val="ConsPlusNormal"/>
              <w:jc w:val="both"/>
            </w:pPr>
            <w:r>
              <w:t xml:space="preserve">(п. 1.2.1.1.1.2 введен </w:t>
            </w:r>
            <w:hyperlink r:id="rId46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29.03.2019 N 52-П)</w:t>
            </w:r>
          </w:p>
        </w:tc>
      </w:tr>
      <w:tr w:rsidR="00254F43">
        <w:tc>
          <w:tcPr>
            <w:tcW w:w="8787" w:type="dxa"/>
            <w:gridSpan w:val="9"/>
            <w:vMerge w:val="restart"/>
            <w:tcBorders>
              <w:bottom w:val="nil"/>
            </w:tcBorders>
          </w:tcPr>
          <w:p w:rsidR="00254F43" w:rsidRDefault="00254F43">
            <w:pPr>
              <w:pStyle w:val="ConsPlusNormal"/>
            </w:pPr>
            <w:r>
              <w:t>Итого по мероприятию 1.2.1.1.1, в том числе по источникам финансирования</w:t>
            </w:r>
          </w:p>
        </w:tc>
        <w:tc>
          <w:tcPr>
            <w:tcW w:w="1134" w:type="dxa"/>
          </w:tcPr>
          <w:p w:rsidR="00254F43" w:rsidRDefault="00254F43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304" w:type="dxa"/>
          </w:tcPr>
          <w:p w:rsidR="00254F43" w:rsidRDefault="00254F43">
            <w:pPr>
              <w:pStyle w:val="ConsPlusNormal"/>
              <w:jc w:val="center"/>
            </w:pPr>
            <w:r>
              <w:t>58989,206</w:t>
            </w:r>
          </w:p>
        </w:tc>
        <w:tc>
          <w:tcPr>
            <w:tcW w:w="1247" w:type="dxa"/>
          </w:tcPr>
          <w:p w:rsidR="00254F43" w:rsidRDefault="00254F43">
            <w:pPr>
              <w:pStyle w:val="ConsPlusNormal"/>
              <w:jc w:val="center"/>
            </w:pPr>
            <w:r>
              <w:t>52999,200</w:t>
            </w:r>
          </w:p>
        </w:tc>
        <w:tc>
          <w:tcPr>
            <w:tcW w:w="1247" w:type="dxa"/>
          </w:tcPr>
          <w:p w:rsidR="00254F43" w:rsidRDefault="00254F43">
            <w:pPr>
              <w:pStyle w:val="ConsPlusNormal"/>
              <w:jc w:val="center"/>
            </w:pPr>
            <w:r>
              <w:t>52909,000</w:t>
            </w:r>
          </w:p>
        </w:tc>
        <w:tc>
          <w:tcPr>
            <w:tcW w:w="1247" w:type="dxa"/>
          </w:tcPr>
          <w:p w:rsidR="00254F43" w:rsidRDefault="00254F43">
            <w:pPr>
              <w:pStyle w:val="ConsPlusNormal"/>
              <w:jc w:val="center"/>
            </w:pPr>
            <w:r>
              <w:t>53089,300</w:t>
            </w:r>
          </w:p>
        </w:tc>
        <w:tc>
          <w:tcPr>
            <w:tcW w:w="1247" w:type="dxa"/>
          </w:tcPr>
          <w:p w:rsidR="00254F43" w:rsidRDefault="00254F43">
            <w:pPr>
              <w:pStyle w:val="ConsPlusNormal"/>
              <w:jc w:val="center"/>
            </w:pPr>
            <w:r>
              <w:t>53089,300</w:t>
            </w:r>
          </w:p>
        </w:tc>
      </w:tr>
      <w:tr w:rsidR="00254F43">
        <w:tc>
          <w:tcPr>
            <w:tcW w:w="8787" w:type="dxa"/>
            <w:gridSpan w:val="9"/>
            <w:vMerge/>
            <w:tcBorders>
              <w:bottom w:val="nil"/>
            </w:tcBorders>
          </w:tcPr>
          <w:p w:rsidR="00254F43" w:rsidRDefault="00254F43"/>
        </w:tc>
        <w:tc>
          <w:tcPr>
            <w:tcW w:w="1134" w:type="dxa"/>
          </w:tcPr>
          <w:p w:rsidR="00254F43" w:rsidRDefault="00254F4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254F43" w:rsidRDefault="00254F43">
            <w:pPr>
              <w:pStyle w:val="ConsPlusNormal"/>
              <w:jc w:val="center"/>
            </w:pPr>
            <w:r>
              <w:t>58467,605</w:t>
            </w:r>
          </w:p>
        </w:tc>
        <w:tc>
          <w:tcPr>
            <w:tcW w:w="1247" w:type="dxa"/>
          </w:tcPr>
          <w:p w:rsidR="00254F43" w:rsidRDefault="00254F43">
            <w:pPr>
              <w:pStyle w:val="ConsPlusNormal"/>
              <w:jc w:val="center"/>
            </w:pPr>
            <w:r>
              <w:t>52999,200</w:t>
            </w:r>
          </w:p>
        </w:tc>
        <w:tc>
          <w:tcPr>
            <w:tcW w:w="1247" w:type="dxa"/>
          </w:tcPr>
          <w:p w:rsidR="00254F43" w:rsidRDefault="00254F43">
            <w:pPr>
              <w:pStyle w:val="ConsPlusNormal"/>
              <w:jc w:val="center"/>
            </w:pPr>
            <w:r>
              <w:t>52909,000</w:t>
            </w:r>
          </w:p>
        </w:tc>
        <w:tc>
          <w:tcPr>
            <w:tcW w:w="1247" w:type="dxa"/>
          </w:tcPr>
          <w:p w:rsidR="00254F43" w:rsidRDefault="00254F43">
            <w:pPr>
              <w:pStyle w:val="ConsPlusNormal"/>
              <w:jc w:val="center"/>
            </w:pPr>
            <w:r>
              <w:t>53089,300</w:t>
            </w:r>
          </w:p>
        </w:tc>
        <w:tc>
          <w:tcPr>
            <w:tcW w:w="1247" w:type="dxa"/>
          </w:tcPr>
          <w:p w:rsidR="00254F43" w:rsidRDefault="00254F43">
            <w:pPr>
              <w:pStyle w:val="ConsPlusNormal"/>
              <w:jc w:val="center"/>
            </w:pPr>
            <w:r>
              <w:t>53089,300</w:t>
            </w:r>
          </w:p>
        </w:tc>
      </w:tr>
      <w:tr w:rsidR="00254F43">
        <w:tblPrEx>
          <w:tblBorders>
            <w:insideH w:val="nil"/>
          </w:tblBorders>
        </w:tblPrEx>
        <w:tc>
          <w:tcPr>
            <w:tcW w:w="8787" w:type="dxa"/>
            <w:gridSpan w:val="9"/>
            <w:vMerge/>
            <w:tcBorders>
              <w:bottom w:val="nil"/>
            </w:tcBorders>
          </w:tcPr>
          <w:p w:rsidR="00254F43" w:rsidRDefault="00254F43"/>
        </w:tc>
        <w:tc>
          <w:tcPr>
            <w:tcW w:w="1134" w:type="dxa"/>
            <w:tcBorders>
              <w:bottom w:val="nil"/>
            </w:tcBorders>
          </w:tcPr>
          <w:p w:rsidR="00254F43" w:rsidRDefault="00254F43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304" w:type="dxa"/>
            <w:tcBorders>
              <w:bottom w:val="nil"/>
            </w:tcBorders>
          </w:tcPr>
          <w:p w:rsidR="00254F43" w:rsidRDefault="00254F43">
            <w:pPr>
              <w:pStyle w:val="ConsPlusNormal"/>
              <w:jc w:val="center"/>
            </w:pPr>
            <w:r>
              <w:t>521,601</w:t>
            </w:r>
          </w:p>
        </w:tc>
        <w:tc>
          <w:tcPr>
            <w:tcW w:w="1247" w:type="dxa"/>
            <w:tcBorders>
              <w:bottom w:val="nil"/>
            </w:tcBorders>
          </w:tcPr>
          <w:p w:rsidR="00254F43" w:rsidRDefault="00254F4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47" w:type="dxa"/>
            <w:tcBorders>
              <w:bottom w:val="nil"/>
            </w:tcBorders>
          </w:tcPr>
          <w:p w:rsidR="00254F43" w:rsidRDefault="00254F4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47" w:type="dxa"/>
            <w:tcBorders>
              <w:bottom w:val="nil"/>
            </w:tcBorders>
          </w:tcPr>
          <w:p w:rsidR="00254F43" w:rsidRDefault="00254F4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47" w:type="dxa"/>
            <w:tcBorders>
              <w:bottom w:val="nil"/>
            </w:tcBorders>
          </w:tcPr>
          <w:p w:rsidR="00254F43" w:rsidRDefault="00254F43">
            <w:pPr>
              <w:pStyle w:val="ConsPlusNormal"/>
              <w:jc w:val="center"/>
            </w:pPr>
            <w:r>
              <w:t>0,0</w:t>
            </w:r>
          </w:p>
        </w:tc>
      </w:tr>
      <w:tr w:rsidR="00254F43">
        <w:tblPrEx>
          <w:tblBorders>
            <w:insideH w:val="nil"/>
          </w:tblBorders>
        </w:tblPrEx>
        <w:tc>
          <w:tcPr>
            <w:tcW w:w="16213" w:type="dxa"/>
            <w:gridSpan w:val="15"/>
            <w:tcBorders>
              <w:top w:val="nil"/>
            </w:tcBorders>
          </w:tcPr>
          <w:p w:rsidR="00254F43" w:rsidRDefault="00254F43">
            <w:pPr>
              <w:pStyle w:val="ConsPlusNormal"/>
              <w:jc w:val="both"/>
            </w:pPr>
            <w:r>
              <w:lastRenderedPageBreak/>
              <w:t xml:space="preserve">(в ред. </w:t>
            </w:r>
            <w:hyperlink r:id="rId4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08.05.2019 N 156-П)</w:t>
            </w:r>
          </w:p>
        </w:tc>
      </w:tr>
      <w:tr w:rsidR="00254F43">
        <w:tblPrEx>
          <w:tblBorders>
            <w:insideH w:val="nil"/>
          </w:tblBorders>
        </w:tblPrEx>
        <w:tc>
          <w:tcPr>
            <w:tcW w:w="1247" w:type="dxa"/>
            <w:tcBorders>
              <w:bottom w:val="nil"/>
            </w:tcBorders>
          </w:tcPr>
          <w:p w:rsidR="00254F43" w:rsidRDefault="00254F43">
            <w:pPr>
              <w:pStyle w:val="ConsPlusNormal"/>
              <w:jc w:val="center"/>
            </w:pPr>
            <w:r>
              <w:t>1.2.1.1.2</w:t>
            </w:r>
          </w:p>
        </w:tc>
        <w:tc>
          <w:tcPr>
            <w:tcW w:w="14966" w:type="dxa"/>
            <w:gridSpan w:val="14"/>
            <w:tcBorders>
              <w:bottom w:val="nil"/>
            </w:tcBorders>
          </w:tcPr>
          <w:p w:rsidR="00254F43" w:rsidRDefault="00254F43">
            <w:pPr>
              <w:pStyle w:val="ConsPlusNormal"/>
            </w:pPr>
            <w:r>
              <w:t>Обеспечение деятельности (оказание услуг, выполнение работ) муниципальных учреждений (организаций)</w:t>
            </w:r>
          </w:p>
        </w:tc>
      </w:tr>
      <w:tr w:rsidR="00254F43">
        <w:tblPrEx>
          <w:tblBorders>
            <w:insideH w:val="nil"/>
          </w:tblBorders>
        </w:tblPrEx>
        <w:tc>
          <w:tcPr>
            <w:tcW w:w="16213" w:type="dxa"/>
            <w:gridSpan w:val="15"/>
            <w:tcBorders>
              <w:top w:val="nil"/>
            </w:tcBorders>
          </w:tcPr>
          <w:p w:rsidR="00254F43" w:rsidRDefault="00254F43">
            <w:pPr>
              <w:pStyle w:val="ConsPlusNormal"/>
              <w:jc w:val="both"/>
            </w:pPr>
            <w:r>
              <w:t xml:space="preserve">(в ред. </w:t>
            </w:r>
            <w:hyperlink r:id="rId4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25.12.2018 N 1039)</w:t>
            </w:r>
          </w:p>
        </w:tc>
      </w:tr>
      <w:tr w:rsidR="00254F43">
        <w:tblPrEx>
          <w:tblBorders>
            <w:insideH w:val="nil"/>
          </w:tblBorders>
        </w:tblPrEx>
        <w:tc>
          <w:tcPr>
            <w:tcW w:w="1247" w:type="dxa"/>
            <w:tcBorders>
              <w:bottom w:val="nil"/>
            </w:tcBorders>
          </w:tcPr>
          <w:p w:rsidR="00254F43" w:rsidRDefault="00254F43">
            <w:pPr>
              <w:pStyle w:val="ConsPlusNormal"/>
              <w:jc w:val="center"/>
            </w:pPr>
            <w:r>
              <w:t>1.2.1.1.2.1</w:t>
            </w:r>
          </w:p>
        </w:tc>
        <w:tc>
          <w:tcPr>
            <w:tcW w:w="2154" w:type="dxa"/>
            <w:tcBorders>
              <w:bottom w:val="nil"/>
            </w:tcBorders>
          </w:tcPr>
          <w:p w:rsidR="00254F43" w:rsidRDefault="00254F43">
            <w:pPr>
              <w:pStyle w:val="ConsPlusNormal"/>
            </w:pPr>
            <w:r>
              <w:t>количество муниципальных казенных учреждений, за которыми закреплены показатели эффективности деятельности</w:t>
            </w:r>
          </w:p>
        </w:tc>
        <w:tc>
          <w:tcPr>
            <w:tcW w:w="819" w:type="dxa"/>
            <w:tcBorders>
              <w:bottom w:val="nil"/>
            </w:tcBorders>
          </w:tcPr>
          <w:p w:rsidR="00254F43" w:rsidRDefault="00254F4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04" w:type="dxa"/>
            <w:tcBorders>
              <w:bottom w:val="nil"/>
            </w:tcBorders>
          </w:tcPr>
          <w:p w:rsidR="00254F43" w:rsidRDefault="00254F4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44" w:type="dxa"/>
            <w:tcBorders>
              <w:bottom w:val="nil"/>
            </w:tcBorders>
          </w:tcPr>
          <w:p w:rsidR="00254F43" w:rsidRDefault="00254F4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04" w:type="dxa"/>
            <w:tcBorders>
              <w:bottom w:val="nil"/>
            </w:tcBorders>
          </w:tcPr>
          <w:p w:rsidR="00254F43" w:rsidRDefault="00254F4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04" w:type="dxa"/>
            <w:tcBorders>
              <w:bottom w:val="nil"/>
            </w:tcBorders>
          </w:tcPr>
          <w:p w:rsidR="00254F43" w:rsidRDefault="00254F4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04" w:type="dxa"/>
            <w:tcBorders>
              <w:bottom w:val="nil"/>
            </w:tcBorders>
          </w:tcPr>
          <w:p w:rsidR="00254F43" w:rsidRDefault="00254F4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7" w:type="dxa"/>
            <w:tcBorders>
              <w:bottom w:val="nil"/>
            </w:tcBorders>
          </w:tcPr>
          <w:p w:rsidR="00254F43" w:rsidRDefault="00254F43">
            <w:pPr>
              <w:pStyle w:val="ConsPlusNormal"/>
              <w:jc w:val="center"/>
            </w:pPr>
            <w:r>
              <w:t>МКУ "СМИ"</w:t>
            </w:r>
          </w:p>
        </w:tc>
        <w:tc>
          <w:tcPr>
            <w:tcW w:w="1134" w:type="dxa"/>
            <w:tcBorders>
              <w:bottom w:val="nil"/>
            </w:tcBorders>
          </w:tcPr>
          <w:p w:rsidR="00254F43" w:rsidRDefault="00254F4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  <w:tcBorders>
              <w:bottom w:val="nil"/>
            </w:tcBorders>
          </w:tcPr>
          <w:p w:rsidR="00254F43" w:rsidRDefault="00254F43">
            <w:pPr>
              <w:pStyle w:val="ConsPlusNormal"/>
              <w:jc w:val="center"/>
            </w:pPr>
            <w:r>
              <w:t>39737,100</w:t>
            </w:r>
          </w:p>
        </w:tc>
        <w:tc>
          <w:tcPr>
            <w:tcW w:w="1247" w:type="dxa"/>
            <w:tcBorders>
              <w:bottom w:val="nil"/>
            </w:tcBorders>
          </w:tcPr>
          <w:p w:rsidR="00254F43" w:rsidRDefault="00254F43">
            <w:pPr>
              <w:pStyle w:val="ConsPlusNormal"/>
              <w:jc w:val="center"/>
            </w:pPr>
            <w:r>
              <w:t>21457,000</w:t>
            </w:r>
          </w:p>
        </w:tc>
        <w:tc>
          <w:tcPr>
            <w:tcW w:w="1247" w:type="dxa"/>
            <w:tcBorders>
              <w:bottom w:val="nil"/>
            </w:tcBorders>
          </w:tcPr>
          <w:p w:rsidR="00254F43" w:rsidRDefault="00254F43">
            <w:pPr>
              <w:pStyle w:val="ConsPlusNormal"/>
              <w:jc w:val="center"/>
            </w:pPr>
            <w:r>
              <w:t>21457,000</w:t>
            </w:r>
          </w:p>
        </w:tc>
        <w:tc>
          <w:tcPr>
            <w:tcW w:w="1247" w:type="dxa"/>
            <w:tcBorders>
              <w:bottom w:val="nil"/>
            </w:tcBorders>
          </w:tcPr>
          <w:p w:rsidR="00254F43" w:rsidRDefault="00254F43">
            <w:pPr>
              <w:pStyle w:val="ConsPlusNormal"/>
              <w:jc w:val="center"/>
            </w:pPr>
            <w:r>
              <w:t>21872,300</w:t>
            </w:r>
          </w:p>
        </w:tc>
        <w:tc>
          <w:tcPr>
            <w:tcW w:w="1247" w:type="dxa"/>
            <w:tcBorders>
              <w:bottom w:val="nil"/>
            </w:tcBorders>
          </w:tcPr>
          <w:p w:rsidR="00254F43" w:rsidRDefault="00254F43">
            <w:pPr>
              <w:pStyle w:val="ConsPlusNormal"/>
              <w:jc w:val="center"/>
            </w:pPr>
            <w:r>
              <w:t>21872,300</w:t>
            </w:r>
          </w:p>
        </w:tc>
      </w:tr>
      <w:tr w:rsidR="00254F43">
        <w:tblPrEx>
          <w:tblBorders>
            <w:insideH w:val="nil"/>
          </w:tblBorders>
        </w:tblPrEx>
        <w:tc>
          <w:tcPr>
            <w:tcW w:w="16213" w:type="dxa"/>
            <w:gridSpan w:val="15"/>
            <w:tcBorders>
              <w:top w:val="nil"/>
            </w:tcBorders>
          </w:tcPr>
          <w:p w:rsidR="00254F43" w:rsidRDefault="00254F43">
            <w:pPr>
              <w:pStyle w:val="ConsPlusNormal"/>
              <w:jc w:val="both"/>
            </w:pPr>
            <w:r>
              <w:t xml:space="preserve">(в ред. Постановлений Администрации г. Перми от 26.02.2019 </w:t>
            </w:r>
            <w:hyperlink r:id="rId49" w:history="1">
              <w:r>
                <w:rPr>
                  <w:color w:val="0000FF"/>
                </w:rPr>
                <w:t>N 122</w:t>
              </w:r>
            </w:hyperlink>
            <w:r>
              <w:t>, от 08.05.2019</w:t>
            </w:r>
          </w:p>
          <w:p w:rsidR="00254F43" w:rsidRDefault="00254F43">
            <w:pPr>
              <w:pStyle w:val="ConsPlusNormal"/>
              <w:jc w:val="both"/>
            </w:pPr>
            <w:hyperlink r:id="rId50" w:history="1">
              <w:r>
                <w:rPr>
                  <w:color w:val="0000FF"/>
                </w:rPr>
                <w:t>N 156-П</w:t>
              </w:r>
            </w:hyperlink>
            <w:r>
              <w:t>)</w:t>
            </w:r>
          </w:p>
        </w:tc>
      </w:tr>
      <w:tr w:rsidR="00254F43">
        <w:tblPrEx>
          <w:tblBorders>
            <w:insideH w:val="nil"/>
          </w:tblBorders>
        </w:tblPrEx>
        <w:tc>
          <w:tcPr>
            <w:tcW w:w="8787" w:type="dxa"/>
            <w:gridSpan w:val="9"/>
            <w:tcBorders>
              <w:bottom w:val="nil"/>
            </w:tcBorders>
          </w:tcPr>
          <w:p w:rsidR="00254F43" w:rsidRDefault="00254F43">
            <w:pPr>
              <w:pStyle w:val="ConsPlusNormal"/>
            </w:pPr>
            <w:r>
              <w:t>Итого по мероприятию 1.2.1.1.2, в том числе по источникам финансирования</w:t>
            </w:r>
          </w:p>
        </w:tc>
        <w:tc>
          <w:tcPr>
            <w:tcW w:w="1134" w:type="dxa"/>
            <w:tcBorders>
              <w:bottom w:val="nil"/>
            </w:tcBorders>
          </w:tcPr>
          <w:p w:rsidR="00254F43" w:rsidRDefault="00254F4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  <w:tcBorders>
              <w:bottom w:val="nil"/>
            </w:tcBorders>
          </w:tcPr>
          <w:p w:rsidR="00254F43" w:rsidRDefault="00254F43">
            <w:pPr>
              <w:pStyle w:val="ConsPlusNormal"/>
              <w:jc w:val="center"/>
            </w:pPr>
            <w:r>
              <w:t>39737,100</w:t>
            </w:r>
          </w:p>
        </w:tc>
        <w:tc>
          <w:tcPr>
            <w:tcW w:w="1247" w:type="dxa"/>
            <w:tcBorders>
              <w:bottom w:val="nil"/>
            </w:tcBorders>
          </w:tcPr>
          <w:p w:rsidR="00254F43" w:rsidRDefault="00254F43">
            <w:pPr>
              <w:pStyle w:val="ConsPlusNormal"/>
              <w:jc w:val="center"/>
            </w:pPr>
            <w:r>
              <w:t>21457,000</w:t>
            </w:r>
          </w:p>
        </w:tc>
        <w:tc>
          <w:tcPr>
            <w:tcW w:w="1247" w:type="dxa"/>
            <w:tcBorders>
              <w:bottom w:val="nil"/>
            </w:tcBorders>
          </w:tcPr>
          <w:p w:rsidR="00254F43" w:rsidRDefault="00254F43">
            <w:pPr>
              <w:pStyle w:val="ConsPlusNormal"/>
              <w:jc w:val="center"/>
            </w:pPr>
            <w:r>
              <w:t>21457,000</w:t>
            </w:r>
          </w:p>
        </w:tc>
        <w:tc>
          <w:tcPr>
            <w:tcW w:w="1247" w:type="dxa"/>
            <w:tcBorders>
              <w:bottom w:val="nil"/>
            </w:tcBorders>
          </w:tcPr>
          <w:p w:rsidR="00254F43" w:rsidRDefault="00254F43">
            <w:pPr>
              <w:pStyle w:val="ConsPlusNormal"/>
              <w:jc w:val="center"/>
            </w:pPr>
            <w:r>
              <w:t>21872,300</w:t>
            </w:r>
          </w:p>
        </w:tc>
        <w:tc>
          <w:tcPr>
            <w:tcW w:w="1247" w:type="dxa"/>
            <w:tcBorders>
              <w:bottom w:val="nil"/>
            </w:tcBorders>
          </w:tcPr>
          <w:p w:rsidR="00254F43" w:rsidRDefault="00254F43">
            <w:pPr>
              <w:pStyle w:val="ConsPlusNormal"/>
              <w:jc w:val="center"/>
            </w:pPr>
            <w:r>
              <w:t>21872,300</w:t>
            </w:r>
          </w:p>
        </w:tc>
      </w:tr>
      <w:tr w:rsidR="00254F43">
        <w:tblPrEx>
          <w:tblBorders>
            <w:insideH w:val="nil"/>
          </w:tblBorders>
        </w:tblPrEx>
        <w:tc>
          <w:tcPr>
            <w:tcW w:w="16213" w:type="dxa"/>
            <w:gridSpan w:val="15"/>
            <w:tcBorders>
              <w:top w:val="nil"/>
            </w:tcBorders>
          </w:tcPr>
          <w:p w:rsidR="00254F43" w:rsidRDefault="00254F43">
            <w:pPr>
              <w:pStyle w:val="ConsPlusNormal"/>
              <w:jc w:val="both"/>
            </w:pPr>
            <w:r>
              <w:t xml:space="preserve">(в ред. Постановлений Администрации г. Перми от 26.02.2019 </w:t>
            </w:r>
            <w:hyperlink r:id="rId51" w:history="1">
              <w:r>
                <w:rPr>
                  <w:color w:val="0000FF"/>
                </w:rPr>
                <w:t>N 122</w:t>
              </w:r>
            </w:hyperlink>
            <w:r>
              <w:t>, от 08.05.2019</w:t>
            </w:r>
          </w:p>
          <w:p w:rsidR="00254F43" w:rsidRDefault="00254F43">
            <w:pPr>
              <w:pStyle w:val="ConsPlusNormal"/>
              <w:jc w:val="both"/>
            </w:pPr>
            <w:hyperlink r:id="rId52" w:history="1">
              <w:r>
                <w:rPr>
                  <w:color w:val="0000FF"/>
                </w:rPr>
                <w:t>N 156-П</w:t>
              </w:r>
            </w:hyperlink>
            <w:r>
              <w:t>)</w:t>
            </w:r>
          </w:p>
        </w:tc>
      </w:tr>
      <w:tr w:rsidR="00254F43">
        <w:tc>
          <w:tcPr>
            <w:tcW w:w="8787" w:type="dxa"/>
            <w:gridSpan w:val="9"/>
            <w:vMerge w:val="restart"/>
            <w:tcBorders>
              <w:bottom w:val="nil"/>
            </w:tcBorders>
          </w:tcPr>
          <w:p w:rsidR="00254F43" w:rsidRDefault="00254F43">
            <w:pPr>
              <w:pStyle w:val="ConsPlusNormal"/>
            </w:pPr>
            <w:r>
              <w:t>Итого по основному мероприятию 1.2.1.1, в том числе по источникам финансирования</w:t>
            </w:r>
          </w:p>
        </w:tc>
        <w:tc>
          <w:tcPr>
            <w:tcW w:w="1134" w:type="dxa"/>
          </w:tcPr>
          <w:p w:rsidR="00254F43" w:rsidRDefault="00254F43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304" w:type="dxa"/>
          </w:tcPr>
          <w:p w:rsidR="00254F43" w:rsidRDefault="00254F43">
            <w:pPr>
              <w:pStyle w:val="ConsPlusNormal"/>
              <w:jc w:val="center"/>
            </w:pPr>
            <w:r>
              <w:t>98726,306</w:t>
            </w:r>
          </w:p>
        </w:tc>
        <w:tc>
          <w:tcPr>
            <w:tcW w:w="1247" w:type="dxa"/>
          </w:tcPr>
          <w:p w:rsidR="00254F43" w:rsidRDefault="00254F43">
            <w:pPr>
              <w:pStyle w:val="ConsPlusNormal"/>
              <w:jc w:val="center"/>
            </w:pPr>
            <w:r>
              <w:t>74456,200</w:t>
            </w:r>
          </w:p>
        </w:tc>
        <w:tc>
          <w:tcPr>
            <w:tcW w:w="1247" w:type="dxa"/>
          </w:tcPr>
          <w:p w:rsidR="00254F43" w:rsidRDefault="00254F43">
            <w:pPr>
              <w:pStyle w:val="ConsPlusNormal"/>
              <w:jc w:val="center"/>
            </w:pPr>
            <w:r>
              <w:t>74366,000</w:t>
            </w:r>
          </w:p>
        </w:tc>
        <w:tc>
          <w:tcPr>
            <w:tcW w:w="1247" w:type="dxa"/>
          </w:tcPr>
          <w:p w:rsidR="00254F43" w:rsidRDefault="00254F43">
            <w:pPr>
              <w:pStyle w:val="ConsPlusNormal"/>
              <w:jc w:val="center"/>
            </w:pPr>
            <w:r>
              <w:t>74961,600</w:t>
            </w:r>
          </w:p>
        </w:tc>
        <w:tc>
          <w:tcPr>
            <w:tcW w:w="1247" w:type="dxa"/>
          </w:tcPr>
          <w:p w:rsidR="00254F43" w:rsidRDefault="00254F43">
            <w:pPr>
              <w:pStyle w:val="ConsPlusNormal"/>
              <w:jc w:val="center"/>
            </w:pPr>
            <w:r>
              <w:t>74961,600</w:t>
            </w:r>
          </w:p>
        </w:tc>
      </w:tr>
      <w:tr w:rsidR="00254F43">
        <w:tc>
          <w:tcPr>
            <w:tcW w:w="8787" w:type="dxa"/>
            <w:gridSpan w:val="9"/>
            <w:vMerge/>
            <w:tcBorders>
              <w:bottom w:val="nil"/>
            </w:tcBorders>
          </w:tcPr>
          <w:p w:rsidR="00254F43" w:rsidRDefault="00254F43"/>
        </w:tc>
        <w:tc>
          <w:tcPr>
            <w:tcW w:w="1134" w:type="dxa"/>
          </w:tcPr>
          <w:p w:rsidR="00254F43" w:rsidRDefault="00254F4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254F43" w:rsidRDefault="00254F43">
            <w:pPr>
              <w:pStyle w:val="ConsPlusNormal"/>
              <w:jc w:val="center"/>
            </w:pPr>
            <w:r>
              <w:t>98204,705</w:t>
            </w:r>
          </w:p>
        </w:tc>
        <w:tc>
          <w:tcPr>
            <w:tcW w:w="1247" w:type="dxa"/>
          </w:tcPr>
          <w:p w:rsidR="00254F43" w:rsidRDefault="00254F43">
            <w:pPr>
              <w:pStyle w:val="ConsPlusNormal"/>
              <w:jc w:val="center"/>
            </w:pPr>
            <w:r>
              <w:t>74456,200</w:t>
            </w:r>
          </w:p>
        </w:tc>
        <w:tc>
          <w:tcPr>
            <w:tcW w:w="1247" w:type="dxa"/>
          </w:tcPr>
          <w:p w:rsidR="00254F43" w:rsidRDefault="00254F43">
            <w:pPr>
              <w:pStyle w:val="ConsPlusNormal"/>
              <w:jc w:val="center"/>
            </w:pPr>
            <w:r>
              <w:t>74366,000</w:t>
            </w:r>
          </w:p>
        </w:tc>
        <w:tc>
          <w:tcPr>
            <w:tcW w:w="1247" w:type="dxa"/>
          </w:tcPr>
          <w:p w:rsidR="00254F43" w:rsidRDefault="00254F43">
            <w:pPr>
              <w:pStyle w:val="ConsPlusNormal"/>
              <w:jc w:val="center"/>
            </w:pPr>
            <w:r>
              <w:t>74961,600</w:t>
            </w:r>
          </w:p>
        </w:tc>
        <w:tc>
          <w:tcPr>
            <w:tcW w:w="1247" w:type="dxa"/>
          </w:tcPr>
          <w:p w:rsidR="00254F43" w:rsidRDefault="00254F43">
            <w:pPr>
              <w:pStyle w:val="ConsPlusNormal"/>
              <w:jc w:val="center"/>
            </w:pPr>
            <w:r>
              <w:t>74961,600</w:t>
            </w:r>
          </w:p>
        </w:tc>
      </w:tr>
      <w:tr w:rsidR="00254F43">
        <w:tblPrEx>
          <w:tblBorders>
            <w:insideH w:val="nil"/>
          </w:tblBorders>
        </w:tblPrEx>
        <w:tc>
          <w:tcPr>
            <w:tcW w:w="8787" w:type="dxa"/>
            <w:gridSpan w:val="9"/>
            <w:vMerge/>
            <w:tcBorders>
              <w:bottom w:val="nil"/>
            </w:tcBorders>
          </w:tcPr>
          <w:p w:rsidR="00254F43" w:rsidRDefault="00254F43"/>
        </w:tc>
        <w:tc>
          <w:tcPr>
            <w:tcW w:w="1134" w:type="dxa"/>
            <w:tcBorders>
              <w:bottom w:val="nil"/>
            </w:tcBorders>
          </w:tcPr>
          <w:p w:rsidR="00254F43" w:rsidRDefault="00254F43">
            <w:pPr>
              <w:pStyle w:val="ConsPlusNormal"/>
              <w:jc w:val="center"/>
            </w:pPr>
            <w:r>
              <w:t>бюджет города Перми (неисполь</w:t>
            </w:r>
            <w:r>
              <w:lastRenderedPageBreak/>
              <w:t>зованные ассигнования отчетного года)</w:t>
            </w:r>
          </w:p>
        </w:tc>
        <w:tc>
          <w:tcPr>
            <w:tcW w:w="1304" w:type="dxa"/>
            <w:tcBorders>
              <w:bottom w:val="nil"/>
            </w:tcBorders>
          </w:tcPr>
          <w:p w:rsidR="00254F43" w:rsidRDefault="00254F43">
            <w:pPr>
              <w:pStyle w:val="ConsPlusNormal"/>
              <w:jc w:val="center"/>
            </w:pPr>
            <w:r>
              <w:lastRenderedPageBreak/>
              <w:t>521,601</w:t>
            </w:r>
          </w:p>
        </w:tc>
        <w:tc>
          <w:tcPr>
            <w:tcW w:w="1247" w:type="dxa"/>
            <w:tcBorders>
              <w:bottom w:val="nil"/>
            </w:tcBorders>
          </w:tcPr>
          <w:p w:rsidR="00254F43" w:rsidRDefault="00254F4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47" w:type="dxa"/>
            <w:tcBorders>
              <w:bottom w:val="nil"/>
            </w:tcBorders>
          </w:tcPr>
          <w:p w:rsidR="00254F43" w:rsidRDefault="00254F4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47" w:type="dxa"/>
            <w:tcBorders>
              <w:bottom w:val="nil"/>
            </w:tcBorders>
          </w:tcPr>
          <w:p w:rsidR="00254F43" w:rsidRDefault="00254F4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47" w:type="dxa"/>
            <w:tcBorders>
              <w:bottom w:val="nil"/>
            </w:tcBorders>
          </w:tcPr>
          <w:p w:rsidR="00254F43" w:rsidRDefault="00254F43">
            <w:pPr>
              <w:pStyle w:val="ConsPlusNormal"/>
              <w:jc w:val="center"/>
            </w:pPr>
            <w:r>
              <w:t>0,0</w:t>
            </w:r>
          </w:p>
        </w:tc>
      </w:tr>
      <w:tr w:rsidR="00254F43">
        <w:tblPrEx>
          <w:tblBorders>
            <w:insideH w:val="nil"/>
          </w:tblBorders>
        </w:tblPrEx>
        <w:tc>
          <w:tcPr>
            <w:tcW w:w="16213" w:type="dxa"/>
            <w:gridSpan w:val="15"/>
            <w:tcBorders>
              <w:top w:val="nil"/>
            </w:tcBorders>
          </w:tcPr>
          <w:p w:rsidR="00254F43" w:rsidRDefault="00254F43">
            <w:pPr>
              <w:pStyle w:val="ConsPlusNormal"/>
              <w:jc w:val="both"/>
            </w:pPr>
            <w:r>
              <w:lastRenderedPageBreak/>
              <w:t xml:space="preserve">(в ред. </w:t>
            </w:r>
            <w:hyperlink r:id="rId5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08.05.2019 N 156-П)</w:t>
            </w:r>
          </w:p>
        </w:tc>
      </w:tr>
      <w:tr w:rsidR="00254F43">
        <w:tc>
          <w:tcPr>
            <w:tcW w:w="8787" w:type="dxa"/>
            <w:gridSpan w:val="9"/>
            <w:vMerge w:val="restart"/>
            <w:tcBorders>
              <w:bottom w:val="nil"/>
            </w:tcBorders>
          </w:tcPr>
          <w:p w:rsidR="00254F43" w:rsidRDefault="00254F43">
            <w:pPr>
              <w:pStyle w:val="ConsPlusNormal"/>
            </w:pPr>
            <w:r>
              <w:t>Итого по задаче 1.2.1, в том числе по источникам финансирования</w:t>
            </w:r>
          </w:p>
        </w:tc>
        <w:tc>
          <w:tcPr>
            <w:tcW w:w="1134" w:type="dxa"/>
          </w:tcPr>
          <w:p w:rsidR="00254F43" w:rsidRDefault="00254F43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304" w:type="dxa"/>
          </w:tcPr>
          <w:p w:rsidR="00254F43" w:rsidRDefault="00254F43">
            <w:pPr>
              <w:pStyle w:val="ConsPlusNormal"/>
              <w:jc w:val="center"/>
            </w:pPr>
            <w:r>
              <w:t>98726,306</w:t>
            </w:r>
          </w:p>
        </w:tc>
        <w:tc>
          <w:tcPr>
            <w:tcW w:w="1247" w:type="dxa"/>
          </w:tcPr>
          <w:p w:rsidR="00254F43" w:rsidRDefault="00254F43">
            <w:pPr>
              <w:pStyle w:val="ConsPlusNormal"/>
              <w:jc w:val="center"/>
            </w:pPr>
            <w:r>
              <w:t>74456,200</w:t>
            </w:r>
          </w:p>
        </w:tc>
        <w:tc>
          <w:tcPr>
            <w:tcW w:w="1247" w:type="dxa"/>
          </w:tcPr>
          <w:p w:rsidR="00254F43" w:rsidRDefault="00254F43">
            <w:pPr>
              <w:pStyle w:val="ConsPlusNormal"/>
              <w:jc w:val="center"/>
            </w:pPr>
            <w:r>
              <w:t>74366,000</w:t>
            </w:r>
          </w:p>
        </w:tc>
        <w:tc>
          <w:tcPr>
            <w:tcW w:w="1247" w:type="dxa"/>
          </w:tcPr>
          <w:p w:rsidR="00254F43" w:rsidRDefault="00254F43">
            <w:pPr>
              <w:pStyle w:val="ConsPlusNormal"/>
              <w:jc w:val="center"/>
            </w:pPr>
            <w:r>
              <w:t>74961,600</w:t>
            </w:r>
          </w:p>
        </w:tc>
        <w:tc>
          <w:tcPr>
            <w:tcW w:w="1247" w:type="dxa"/>
          </w:tcPr>
          <w:p w:rsidR="00254F43" w:rsidRDefault="00254F43">
            <w:pPr>
              <w:pStyle w:val="ConsPlusNormal"/>
              <w:jc w:val="center"/>
            </w:pPr>
            <w:r>
              <w:t>74961,600</w:t>
            </w:r>
          </w:p>
        </w:tc>
      </w:tr>
      <w:tr w:rsidR="00254F43">
        <w:tc>
          <w:tcPr>
            <w:tcW w:w="8787" w:type="dxa"/>
            <w:gridSpan w:val="9"/>
            <w:vMerge/>
            <w:tcBorders>
              <w:bottom w:val="nil"/>
            </w:tcBorders>
          </w:tcPr>
          <w:p w:rsidR="00254F43" w:rsidRDefault="00254F43"/>
        </w:tc>
        <w:tc>
          <w:tcPr>
            <w:tcW w:w="1134" w:type="dxa"/>
          </w:tcPr>
          <w:p w:rsidR="00254F43" w:rsidRDefault="00254F4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254F43" w:rsidRDefault="00254F43">
            <w:pPr>
              <w:pStyle w:val="ConsPlusNormal"/>
              <w:jc w:val="center"/>
            </w:pPr>
            <w:r>
              <w:t>98204,705</w:t>
            </w:r>
          </w:p>
        </w:tc>
        <w:tc>
          <w:tcPr>
            <w:tcW w:w="1247" w:type="dxa"/>
          </w:tcPr>
          <w:p w:rsidR="00254F43" w:rsidRDefault="00254F43">
            <w:pPr>
              <w:pStyle w:val="ConsPlusNormal"/>
              <w:jc w:val="center"/>
            </w:pPr>
            <w:r>
              <w:t>74456,200</w:t>
            </w:r>
          </w:p>
        </w:tc>
        <w:tc>
          <w:tcPr>
            <w:tcW w:w="1247" w:type="dxa"/>
          </w:tcPr>
          <w:p w:rsidR="00254F43" w:rsidRDefault="00254F43">
            <w:pPr>
              <w:pStyle w:val="ConsPlusNormal"/>
              <w:jc w:val="center"/>
            </w:pPr>
            <w:r>
              <w:t>74366,000</w:t>
            </w:r>
          </w:p>
        </w:tc>
        <w:tc>
          <w:tcPr>
            <w:tcW w:w="1247" w:type="dxa"/>
          </w:tcPr>
          <w:p w:rsidR="00254F43" w:rsidRDefault="00254F43">
            <w:pPr>
              <w:pStyle w:val="ConsPlusNormal"/>
              <w:jc w:val="center"/>
            </w:pPr>
            <w:r>
              <w:t>74961,600</w:t>
            </w:r>
          </w:p>
        </w:tc>
        <w:tc>
          <w:tcPr>
            <w:tcW w:w="1247" w:type="dxa"/>
          </w:tcPr>
          <w:p w:rsidR="00254F43" w:rsidRDefault="00254F43">
            <w:pPr>
              <w:pStyle w:val="ConsPlusNormal"/>
              <w:jc w:val="center"/>
            </w:pPr>
            <w:r>
              <w:t>74961,600</w:t>
            </w:r>
          </w:p>
        </w:tc>
      </w:tr>
      <w:tr w:rsidR="00254F43">
        <w:tblPrEx>
          <w:tblBorders>
            <w:insideH w:val="nil"/>
          </w:tblBorders>
        </w:tblPrEx>
        <w:tc>
          <w:tcPr>
            <w:tcW w:w="8787" w:type="dxa"/>
            <w:gridSpan w:val="9"/>
            <w:vMerge/>
            <w:tcBorders>
              <w:bottom w:val="nil"/>
            </w:tcBorders>
          </w:tcPr>
          <w:p w:rsidR="00254F43" w:rsidRDefault="00254F43"/>
        </w:tc>
        <w:tc>
          <w:tcPr>
            <w:tcW w:w="1134" w:type="dxa"/>
            <w:tcBorders>
              <w:bottom w:val="nil"/>
            </w:tcBorders>
          </w:tcPr>
          <w:p w:rsidR="00254F43" w:rsidRDefault="00254F43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304" w:type="dxa"/>
            <w:tcBorders>
              <w:bottom w:val="nil"/>
            </w:tcBorders>
          </w:tcPr>
          <w:p w:rsidR="00254F43" w:rsidRDefault="00254F43">
            <w:pPr>
              <w:pStyle w:val="ConsPlusNormal"/>
              <w:jc w:val="center"/>
            </w:pPr>
            <w:r>
              <w:t>521,601</w:t>
            </w:r>
          </w:p>
        </w:tc>
        <w:tc>
          <w:tcPr>
            <w:tcW w:w="1247" w:type="dxa"/>
            <w:tcBorders>
              <w:bottom w:val="nil"/>
            </w:tcBorders>
          </w:tcPr>
          <w:p w:rsidR="00254F43" w:rsidRDefault="00254F4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47" w:type="dxa"/>
            <w:tcBorders>
              <w:bottom w:val="nil"/>
            </w:tcBorders>
          </w:tcPr>
          <w:p w:rsidR="00254F43" w:rsidRDefault="00254F4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47" w:type="dxa"/>
            <w:tcBorders>
              <w:bottom w:val="nil"/>
            </w:tcBorders>
          </w:tcPr>
          <w:p w:rsidR="00254F43" w:rsidRDefault="00254F4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47" w:type="dxa"/>
            <w:tcBorders>
              <w:bottom w:val="nil"/>
            </w:tcBorders>
          </w:tcPr>
          <w:p w:rsidR="00254F43" w:rsidRDefault="00254F43">
            <w:pPr>
              <w:pStyle w:val="ConsPlusNormal"/>
              <w:jc w:val="center"/>
            </w:pPr>
            <w:r>
              <w:t>0,0</w:t>
            </w:r>
          </w:p>
        </w:tc>
      </w:tr>
      <w:tr w:rsidR="00254F43">
        <w:tblPrEx>
          <w:tblBorders>
            <w:insideH w:val="nil"/>
          </w:tblBorders>
        </w:tblPrEx>
        <w:tc>
          <w:tcPr>
            <w:tcW w:w="16213" w:type="dxa"/>
            <w:gridSpan w:val="15"/>
            <w:tcBorders>
              <w:top w:val="nil"/>
            </w:tcBorders>
          </w:tcPr>
          <w:p w:rsidR="00254F43" w:rsidRDefault="00254F43">
            <w:pPr>
              <w:pStyle w:val="ConsPlusNormal"/>
              <w:jc w:val="both"/>
            </w:pPr>
            <w:r>
              <w:t xml:space="preserve">(в ред. </w:t>
            </w:r>
            <w:hyperlink r:id="rId5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08.05.2019 N 156-П)</w:t>
            </w:r>
          </w:p>
        </w:tc>
      </w:tr>
      <w:tr w:rsidR="00254F43">
        <w:tc>
          <w:tcPr>
            <w:tcW w:w="8787" w:type="dxa"/>
            <w:gridSpan w:val="9"/>
            <w:vMerge w:val="restart"/>
            <w:tcBorders>
              <w:bottom w:val="nil"/>
            </w:tcBorders>
          </w:tcPr>
          <w:p w:rsidR="00254F43" w:rsidRDefault="00254F43">
            <w:pPr>
              <w:pStyle w:val="ConsPlusNormal"/>
            </w:pPr>
            <w:r>
              <w:t>Всего по подпрограмме 1.2, в том числе по источникам финансирования</w:t>
            </w:r>
          </w:p>
        </w:tc>
        <w:tc>
          <w:tcPr>
            <w:tcW w:w="1134" w:type="dxa"/>
          </w:tcPr>
          <w:p w:rsidR="00254F43" w:rsidRDefault="00254F43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304" w:type="dxa"/>
          </w:tcPr>
          <w:p w:rsidR="00254F43" w:rsidRDefault="00254F43">
            <w:pPr>
              <w:pStyle w:val="ConsPlusNormal"/>
              <w:jc w:val="center"/>
            </w:pPr>
            <w:r>
              <w:t>98726,306</w:t>
            </w:r>
          </w:p>
        </w:tc>
        <w:tc>
          <w:tcPr>
            <w:tcW w:w="1247" w:type="dxa"/>
          </w:tcPr>
          <w:p w:rsidR="00254F43" w:rsidRDefault="00254F43">
            <w:pPr>
              <w:pStyle w:val="ConsPlusNormal"/>
              <w:jc w:val="center"/>
            </w:pPr>
            <w:r>
              <w:t>74456,200</w:t>
            </w:r>
          </w:p>
        </w:tc>
        <w:tc>
          <w:tcPr>
            <w:tcW w:w="1247" w:type="dxa"/>
          </w:tcPr>
          <w:p w:rsidR="00254F43" w:rsidRDefault="00254F43">
            <w:pPr>
              <w:pStyle w:val="ConsPlusNormal"/>
              <w:jc w:val="center"/>
            </w:pPr>
            <w:r>
              <w:t>74366,000</w:t>
            </w:r>
          </w:p>
        </w:tc>
        <w:tc>
          <w:tcPr>
            <w:tcW w:w="1247" w:type="dxa"/>
          </w:tcPr>
          <w:p w:rsidR="00254F43" w:rsidRDefault="00254F43">
            <w:pPr>
              <w:pStyle w:val="ConsPlusNormal"/>
              <w:jc w:val="center"/>
            </w:pPr>
            <w:r>
              <w:t>74961,600</w:t>
            </w:r>
          </w:p>
        </w:tc>
        <w:tc>
          <w:tcPr>
            <w:tcW w:w="1247" w:type="dxa"/>
          </w:tcPr>
          <w:p w:rsidR="00254F43" w:rsidRDefault="00254F43">
            <w:pPr>
              <w:pStyle w:val="ConsPlusNormal"/>
              <w:jc w:val="center"/>
            </w:pPr>
            <w:r>
              <w:t>74961,600</w:t>
            </w:r>
          </w:p>
        </w:tc>
      </w:tr>
      <w:tr w:rsidR="00254F43">
        <w:tc>
          <w:tcPr>
            <w:tcW w:w="8787" w:type="dxa"/>
            <w:gridSpan w:val="9"/>
            <w:vMerge/>
            <w:tcBorders>
              <w:bottom w:val="nil"/>
            </w:tcBorders>
          </w:tcPr>
          <w:p w:rsidR="00254F43" w:rsidRDefault="00254F43"/>
        </w:tc>
        <w:tc>
          <w:tcPr>
            <w:tcW w:w="1134" w:type="dxa"/>
          </w:tcPr>
          <w:p w:rsidR="00254F43" w:rsidRDefault="00254F4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254F43" w:rsidRDefault="00254F43">
            <w:pPr>
              <w:pStyle w:val="ConsPlusNormal"/>
              <w:jc w:val="center"/>
            </w:pPr>
            <w:r>
              <w:t>98204,705</w:t>
            </w:r>
          </w:p>
        </w:tc>
        <w:tc>
          <w:tcPr>
            <w:tcW w:w="1247" w:type="dxa"/>
          </w:tcPr>
          <w:p w:rsidR="00254F43" w:rsidRDefault="00254F43">
            <w:pPr>
              <w:pStyle w:val="ConsPlusNormal"/>
              <w:jc w:val="center"/>
            </w:pPr>
            <w:r>
              <w:t>74456,200</w:t>
            </w:r>
          </w:p>
        </w:tc>
        <w:tc>
          <w:tcPr>
            <w:tcW w:w="1247" w:type="dxa"/>
          </w:tcPr>
          <w:p w:rsidR="00254F43" w:rsidRDefault="00254F43">
            <w:pPr>
              <w:pStyle w:val="ConsPlusNormal"/>
              <w:jc w:val="center"/>
            </w:pPr>
            <w:r>
              <w:t>74366,000</w:t>
            </w:r>
          </w:p>
        </w:tc>
        <w:tc>
          <w:tcPr>
            <w:tcW w:w="1247" w:type="dxa"/>
          </w:tcPr>
          <w:p w:rsidR="00254F43" w:rsidRDefault="00254F43">
            <w:pPr>
              <w:pStyle w:val="ConsPlusNormal"/>
              <w:jc w:val="center"/>
            </w:pPr>
            <w:r>
              <w:t>74961,600</w:t>
            </w:r>
          </w:p>
        </w:tc>
        <w:tc>
          <w:tcPr>
            <w:tcW w:w="1247" w:type="dxa"/>
          </w:tcPr>
          <w:p w:rsidR="00254F43" w:rsidRDefault="00254F43">
            <w:pPr>
              <w:pStyle w:val="ConsPlusNormal"/>
              <w:jc w:val="center"/>
            </w:pPr>
            <w:r>
              <w:t>74961,600</w:t>
            </w:r>
          </w:p>
        </w:tc>
      </w:tr>
      <w:tr w:rsidR="00254F43">
        <w:tblPrEx>
          <w:tblBorders>
            <w:insideH w:val="nil"/>
          </w:tblBorders>
        </w:tblPrEx>
        <w:tc>
          <w:tcPr>
            <w:tcW w:w="8787" w:type="dxa"/>
            <w:gridSpan w:val="9"/>
            <w:vMerge/>
            <w:tcBorders>
              <w:bottom w:val="nil"/>
            </w:tcBorders>
          </w:tcPr>
          <w:p w:rsidR="00254F43" w:rsidRDefault="00254F43"/>
        </w:tc>
        <w:tc>
          <w:tcPr>
            <w:tcW w:w="1134" w:type="dxa"/>
            <w:tcBorders>
              <w:bottom w:val="nil"/>
            </w:tcBorders>
          </w:tcPr>
          <w:p w:rsidR="00254F43" w:rsidRDefault="00254F43">
            <w:pPr>
              <w:pStyle w:val="ConsPlusNormal"/>
              <w:jc w:val="center"/>
            </w:pPr>
            <w:r>
              <w:t xml:space="preserve">бюджет города Перми </w:t>
            </w:r>
            <w:r>
              <w:lastRenderedPageBreak/>
              <w:t>(неиспользованные ассигнования отчетного года)</w:t>
            </w:r>
          </w:p>
        </w:tc>
        <w:tc>
          <w:tcPr>
            <w:tcW w:w="1304" w:type="dxa"/>
            <w:tcBorders>
              <w:bottom w:val="nil"/>
            </w:tcBorders>
          </w:tcPr>
          <w:p w:rsidR="00254F43" w:rsidRDefault="00254F43">
            <w:pPr>
              <w:pStyle w:val="ConsPlusNormal"/>
              <w:jc w:val="center"/>
            </w:pPr>
            <w:r>
              <w:lastRenderedPageBreak/>
              <w:t>521,601</w:t>
            </w:r>
          </w:p>
        </w:tc>
        <w:tc>
          <w:tcPr>
            <w:tcW w:w="1247" w:type="dxa"/>
            <w:tcBorders>
              <w:bottom w:val="nil"/>
            </w:tcBorders>
          </w:tcPr>
          <w:p w:rsidR="00254F43" w:rsidRDefault="00254F4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47" w:type="dxa"/>
            <w:tcBorders>
              <w:bottom w:val="nil"/>
            </w:tcBorders>
          </w:tcPr>
          <w:p w:rsidR="00254F43" w:rsidRDefault="00254F4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47" w:type="dxa"/>
            <w:tcBorders>
              <w:bottom w:val="nil"/>
            </w:tcBorders>
          </w:tcPr>
          <w:p w:rsidR="00254F43" w:rsidRDefault="00254F4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47" w:type="dxa"/>
            <w:tcBorders>
              <w:bottom w:val="nil"/>
            </w:tcBorders>
          </w:tcPr>
          <w:p w:rsidR="00254F43" w:rsidRDefault="00254F43">
            <w:pPr>
              <w:pStyle w:val="ConsPlusNormal"/>
              <w:jc w:val="center"/>
            </w:pPr>
            <w:r>
              <w:t>0,0</w:t>
            </w:r>
          </w:p>
        </w:tc>
      </w:tr>
      <w:tr w:rsidR="00254F43">
        <w:tblPrEx>
          <w:tblBorders>
            <w:insideH w:val="nil"/>
          </w:tblBorders>
        </w:tblPrEx>
        <w:tc>
          <w:tcPr>
            <w:tcW w:w="16213" w:type="dxa"/>
            <w:gridSpan w:val="15"/>
            <w:tcBorders>
              <w:top w:val="nil"/>
            </w:tcBorders>
          </w:tcPr>
          <w:p w:rsidR="00254F43" w:rsidRDefault="00254F43">
            <w:pPr>
              <w:pStyle w:val="ConsPlusNormal"/>
              <w:jc w:val="both"/>
            </w:pPr>
            <w:r>
              <w:lastRenderedPageBreak/>
              <w:t xml:space="preserve">(в ред. </w:t>
            </w:r>
            <w:hyperlink r:id="rId5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08.05.2019 N 156-П)</w:t>
            </w:r>
          </w:p>
        </w:tc>
      </w:tr>
    </w:tbl>
    <w:p w:rsidR="00254F43" w:rsidRDefault="00254F43">
      <w:pPr>
        <w:pStyle w:val="ConsPlusNormal"/>
        <w:jc w:val="both"/>
      </w:pPr>
    </w:p>
    <w:p w:rsidR="00254F43" w:rsidRDefault="00254F43">
      <w:pPr>
        <w:pStyle w:val="ConsPlusTitle"/>
        <w:jc w:val="center"/>
        <w:outlineLvl w:val="1"/>
      </w:pPr>
      <w:r>
        <w:t>ТАБЛИЦА</w:t>
      </w:r>
    </w:p>
    <w:p w:rsidR="00254F43" w:rsidRDefault="00254F43">
      <w:pPr>
        <w:pStyle w:val="ConsPlusTitle"/>
        <w:jc w:val="center"/>
      </w:pPr>
      <w:r>
        <w:t>показателей конечного результата муниципальной программы</w:t>
      </w:r>
    </w:p>
    <w:p w:rsidR="00254F43" w:rsidRDefault="00254F43">
      <w:pPr>
        <w:pStyle w:val="ConsPlusTitle"/>
        <w:jc w:val="center"/>
      </w:pPr>
      <w:r>
        <w:t>"Управление муниципальным имуществом города Перми"</w:t>
      </w:r>
    </w:p>
    <w:p w:rsidR="00254F43" w:rsidRDefault="00254F43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80"/>
        <w:gridCol w:w="4819"/>
        <w:gridCol w:w="737"/>
        <w:gridCol w:w="1361"/>
        <w:gridCol w:w="1361"/>
        <w:gridCol w:w="1417"/>
        <w:gridCol w:w="1417"/>
        <w:gridCol w:w="1417"/>
      </w:tblGrid>
      <w:tr w:rsidR="00254F43">
        <w:tc>
          <w:tcPr>
            <w:tcW w:w="680" w:type="dxa"/>
            <w:vMerge w:val="restart"/>
          </w:tcPr>
          <w:p w:rsidR="00254F43" w:rsidRDefault="00254F43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4819" w:type="dxa"/>
            <w:vMerge w:val="restart"/>
          </w:tcPr>
          <w:p w:rsidR="00254F43" w:rsidRDefault="00254F43">
            <w:pPr>
              <w:pStyle w:val="ConsPlusNormal"/>
              <w:jc w:val="center"/>
            </w:pPr>
            <w:r>
              <w:t>Наименование цели программы, подпрограммы, задачи, показателя конечного результата</w:t>
            </w:r>
          </w:p>
        </w:tc>
        <w:tc>
          <w:tcPr>
            <w:tcW w:w="737" w:type="dxa"/>
            <w:vMerge w:val="restart"/>
          </w:tcPr>
          <w:p w:rsidR="00254F43" w:rsidRDefault="00254F43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6973" w:type="dxa"/>
            <w:gridSpan w:val="5"/>
          </w:tcPr>
          <w:p w:rsidR="00254F43" w:rsidRDefault="00254F43">
            <w:pPr>
              <w:pStyle w:val="ConsPlusNormal"/>
              <w:jc w:val="center"/>
            </w:pPr>
            <w:r>
              <w:t>Значения показателей конечного результата</w:t>
            </w:r>
          </w:p>
        </w:tc>
      </w:tr>
      <w:tr w:rsidR="00254F43">
        <w:tc>
          <w:tcPr>
            <w:tcW w:w="680" w:type="dxa"/>
            <w:vMerge/>
          </w:tcPr>
          <w:p w:rsidR="00254F43" w:rsidRDefault="00254F43"/>
        </w:tc>
        <w:tc>
          <w:tcPr>
            <w:tcW w:w="4819" w:type="dxa"/>
            <w:vMerge/>
          </w:tcPr>
          <w:p w:rsidR="00254F43" w:rsidRDefault="00254F43"/>
        </w:tc>
        <w:tc>
          <w:tcPr>
            <w:tcW w:w="737" w:type="dxa"/>
            <w:vMerge/>
          </w:tcPr>
          <w:p w:rsidR="00254F43" w:rsidRDefault="00254F43"/>
        </w:tc>
        <w:tc>
          <w:tcPr>
            <w:tcW w:w="1361" w:type="dxa"/>
          </w:tcPr>
          <w:p w:rsidR="00254F43" w:rsidRDefault="00254F43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1361" w:type="dxa"/>
          </w:tcPr>
          <w:p w:rsidR="00254F43" w:rsidRDefault="00254F43">
            <w:pPr>
              <w:pStyle w:val="ConsPlusNormal"/>
              <w:jc w:val="center"/>
            </w:pPr>
            <w:r>
              <w:t>2020 год</w:t>
            </w:r>
          </w:p>
        </w:tc>
        <w:tc>
          <w:tcPr>
            <w:tcW w:w="1417" w:type="dxa"/>
          </w:tcPr>
          <w:p w:rsidR="00254F43" w:rsidRDefault="00254F43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1417" w:type="dxa"/>
          </w:tcPr>
          <w:p w:rsidR="00254F43" w:rsidRDefault="00254F43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417" w:type="dxa"/>
          </w:tcPr>
          <w:p w:rsidR="00254F43" w:rsidRDefault="00254F43">
            <w:pPr>
              <w:pStyle w:val="ConsPlusNormal"/>
              <w:jc w:val="center"/>
            </w:pPr>
            <w:r>
              <w:t>2023 год</w:t>
            </w:r>
          </w:p>
        </w:tc>
      </w:tr>
      <w:tr w:rsidR="00254F43">
        <w:tc>
          <w:tcPr>
            <w:tcW w:w="680" w:type="dxa"/>
            <w:vMerge/>
          </w:tcPr>
          <w:p w:rsidR="00254F43" w:rsidRDefault="00254F43"/>
        </w:tc>
        <w:tc>
          <w:tcPr>
            <w:tcW w:w="4819" w:type="dxa"/>
            <w:vMerge/>
          </w:tcPr>
          <w:p w:rsidR="00254F43" w:rsidRDefault="00254F43"/>
        </w:tc>
        <w:tc>
          <w:tcPr>
            <w:tcW w:w="737" w:type="dxa"/>
            <w:vMerge/>
          </w:tcPr>
          <w:p w:rsidR="00254F43" w:rsidRDefault="00254F43"/>
        </w:tc>
        <w:tc>
          <w:tcPr>
            <w:tcW w:w="1361" w:type="dxa"/>
          </w:tcPr>
          <w:p w:rsidR="00254F43" w:rsidRDefault="00254F43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361" w:type="dxa"/>
          </w:tcPr>
          <w:p w:rsidR="00254F43" w:rsidRDefault="00254F43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417" w:type="dxa"/>
          </w:tcPr>
          <w:p w:rsidR="00254F43" w:rsidRDefault="00254F43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417" w:type="dxa"/>
          </w:tcPr>
          <w:p w:rsidR="00254F43" w:rsidRDefault="00254F43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417" w:type="dxa"/>
          </w:tcPr>
          <w:p w:rsidR="00254F43" w:rsidRDefault="00254F43">
            <w:pPr>
              <w:pStyle w:val="ConsPlusNormal"/>
              <w:jc w:val="center"/>
            </w:pPr>
            <w:r>
              <w:t>план</w:t>
            </w:r>
          </w:p>
        </w:tc>
      </w:tr>
      <w:tr w:rsidR="00254F43">
        <w:tc>
          <w:tcPr>
            <w:tcW w:w="680" w:type="dxa"/>
          </w:tcPr>
          <w:p w:rsidR="00254F43" w:rsidRDefault="00254F4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819" w:type="dxa"/>
          </w:tcPr>
          <w:p w:rsidR="00254F43" w:rsidRDefault="00254F4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37" w:type="dxa"/>
          </w:tcPr>
          <w:p w:rsidR="00254F43" w:rsidRDefault="00254F4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61" w:type="dxa"/>
          </w:tcPr>
          <w:p w:rsidR="00254F43" w:rsidRDefault="00254F4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61" w:type="dxa"/>
          </w:tcPr>
          <w:p w:rsidR="00254F43" w:rsidRDefault="00254F4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417" w:type="dxa"/>
          </w:tcPr>
          <w:p w:rsidR="00254F43" w:rsidRDefault="00254F43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417" w:type="dxa"/>
          </w:tcPr>
          <w:p w:rsidR="00254F43" w:rsidRDefault="00254F43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417" w:type="dxa"/>
          </w:tcPr>
          <w:p w:rsidR="00254F43" w:rsidRDefault="00254F43">
            <w:pPr>
              <w:pStyle w:val="ConsPlusNormal"/>
              <w:jc w:val="center"/>
            </w:pPr>
            <w:r>
              <w:t>8</w:t>
            </w:r>
          </w:p>
        </w:tc>
      </w:tr>
      <w:tr w:rsidR="00254F43">
        <w:tc>
          <w:tcPr>
            <w:tcW w:w="680" w:type="dxa"/>
          </w:tcPr>
          <w:p w:rsidR="00254F43" w:rsidRDefault="00254F43">
            <w:pPr>
              <w:pStyle w:val="ConsPlusNormal"/>
              <w:jc w:val="center"/>
              <w:outlineLvl w:val="2"/>
            </w:pPr>
            <w:r>
              <w:t>1</w:t>
            </w:r>
          </w:p>
        </w:tc>
        <w:tc>
          <w:tcPr>
            <w:tcW w:w="12529" w:type="dxa"/>
            <w:gridSpan w:val="7"/>
          </w:tcPr>
          <w:p w:rsidR="00254F43" w:rsidRDefault="00254F43">
            <w:pPr>
              <w:pStyle w:val="ConsPlusNormal"/>
            </w:pPr>
            <w:r>
              <w:t>Цель. Повышение эффективности управления муниципальным имуществом</w:t>
            </w:r>
          </w:p>
        </w:tc>
      </w:tr>
      <w:tr w:rsidR="00254F43">
        <w:tc>
          <w:tcPr>
            <w:tcW w:w="680" w:type="dxa"/>
          </w:tcPr>
          <w:p w:rsidR="00254F43" w:rsidRDefault="00254F43">
            <w:pPr>
              <w:pStyle w:val="ConsPlusNormal"/>
            </w:pPr>
          </w:p>
        </w:tc>
        <w:tc>
          <w:tcPr>
            <w:tcW w:w="4819" w:type="dxa"/>
          </w:tcPr>
          <w:p w:rsidR="00254F43" w:rsidRDefault="00254F43">
            <w:pPr>
              <w:pStyle w:val="ConsPlusNormal"/>
            </w:pPr>
            <w:r>
              <w:t>Объем неналоговых доходов бюджета города Перми</w:t>
            </w:r>
          </w:p>
        </w:tc>
        <w:tc>
          <w:tcPr>
            <w:tcW w:w="737" w:type="dxa"/>
          </w:tcPr>
          <w:p w:rsidR="00254F43" w:rsidRDefault="00254F43">
            <w:pPr>
              <w:pStyle w:val="ConsPlusNormal"/>
              <w:jc w:val="center"/>
            </w:pPr>
            <w:r>
              <w:t>тыс. руб.</w:t>
            </w:r>
          </w:p>
        </w:tc>
        <w:tc>
          <w:tcPr>
            <w:tcW w:w="1361" w:type="dxa"/>
          </w:tcPr>
          <w:p w:rsidR="00254F43" w:rsidRDefault="00254F43">
            <w:pPr>
              <w:pStyle w:val="ConsPlusNormal"/>
              <w:jc w:val="center"/>
            </w:pPr>
            <w:r>
              <w:t>179232,300</w:t>
            </w:r>
          </w:p>
        </w:tc>
        <w:tc>
          <w:tcPr>
            <w:tcW w:w="1361" w:type="dxa"/>
          </w:tcPr>
          <w:p w:rsidR="00254F43" w:rsidRDefault="00254F43">
            <w:pPr>
              <w:pStyle w:val="ConsPlusNormal"/>
              <w:jc w:val="center"/>
            </w:pPr>
            <w:r>
              <w:t>170943,800</w:t>
            </w:r>
          </w:p>
        </w:tc>
        <w:tc>
          <w:tcPr>
            <w:tcW w:w="1417" w:type="dxa"/>
          </w:tcPr>
          <w:p w:rsidR="00254F43" w:rsidRDefault="00254F43">
            <w:pPr>
              <w:pStyle w:val="ConsPlusNormal"/>
              <w:jc w:val="center"/>
            </w:pPr>
            <w:r>
              <w:t>168979,300</w:t>
            </w:r>
          </w:p>
        </w:tc>
        <w:tc>
          <w:tcPr>
            <w:tcW w:w="1417" w:type="dxa"/>
          </w:tcPr>
          <w:p w:rsidR="00254F43" w:rsidRDefault="00254F43">
            <w:pPr>
              <w:pStyle w:val="ConsPlusNormal"/>
              <w:jc w:val="center"/>
            </w:pPr>
            <w:r>
              <w:t>166381,800</w:t>
            </w:r>
          </w:p>
        </w:tc>
        <w:tc>
          <w:tcPr>
            <w:tcW w:w="1417" w:type="dxa"/>
          </w:tcPr>
          <w:p w:rsidR="00254F43" w:rsidRDefault="00254F43">
            <w:pPr>
              <w:pStyle w:val="ConsPlusNormal"/>
              <w:jc w:val="center"/>
            </w:pPr>
            <w:r>
              <w:t>170408,500</w:t>
            </w:r>
          </w:p>
        </w:tc>
      </w:tr>
      <w:tr w:rsidR="00254F43">
        <w:tc>
          <w:tcPr>
            <w:tcW w:w="680" w:type="dxa"/>
          </w:tcPr>
          <w:p w:rsidR="00254F43" w:rsidRDefault="00254F43">
            <w:pPr>
              <w:pStyle w:val="ConsPlusNormal"/>
              <w:jc w:val="center"/>
              <w:outlineLvl w:val="3"/>
            </w:pPr>
            <w:r>
              <w:t>1.1</w:t>
            </w:r>
          </w:p>
        </w:tc>
        <w:tc>
          <w:tcPr>
            <w:tcW w:w="9695" w:type="dxa"/>
            <w:gridSpan w:val="5"/>
          </w:tcPr>
          <w:p w:rsidR="00254F43" w:rsidRDefault="00254F43">
            <w:pPr>
              <w:pStyle w:val="ConsPlusNormal"/>
            </w:pPr>
            <w:r>
              <w:t>Подпрограмма. Распоряжение муниципальным имуществом</w:t>
            </w:r>
          </w:p>
        </w:tc>
        <w:tc>
          <w:tcPr>
            <w:tcW w:w="1417" w:type="dxa"/>
          </w:tcPr>
          <w:p w:rsidR="00254F43" w:rsidRDefault="00254F43">
            <w:pPr>
              <w:pStyle w:val="ConsPlusNormal"/>
            </w:pPr>
          </w:p>
        </w:tc>
        <w:tc>
          <w:tcPr>
            <w:tcW w:w="1417" w:type="dxa"/>
          </w:tcPr>
          <w:p w:rsidR="00254F43" w:rsidRDefault="00254F43">
            <w:pPr>
              <w:pStyle w:val="ConsPlusNormal"/>
            </w:pPr>
          </w:p>
        </w:tc>
      </w:tr>
      <w:tr w:rsidR="00254F43">
        <w:tc>
          <w:tcPr>
            <w:tcW w:w="680" w:type="dxa"/>
          </w:tcPr>
          <w:p w:rsidR="00254F43" w:rsidRDefault="00254F43">
            <w:pPr>
              <w:pStyle w:val="ConsPlusNormal"/>
              <w:jc w:val="center"/>
            </w:pPr>
            <w:r>
              <w:t>1.1.1</w:t>
            </w:r>
          </w:p>
        </w:tc>
        <w:tc>
          <w:tcPr>
            <w:tcW w:w="12529" w:type="dxa"/>
            <w:gridSpan w:val="7"/>
          </w:tcPr>
          <w:p w:rsidR="00254F43" w:rsidRDefault="00254F43">
            <w:pPr>
              <w:pStyle w:val="ConsPlusNormal"/>
            </w:pPr>
            <w:r>
              <w:t>Задача. Оптимизация структуры и формирование оптимального состава муниципального имущества</w:t>
            </w:r>
          </w:p>
        </w:tc>
      </w:tr>
      <w:tr w:rsidR="00254F43">
        <w:tc>
          <w:tcPr>
            <w:tcW w:w="680" w:type="dxa"/>
            <w:vMerge w:val="restart"/>
          </w:tcPr>
          <w:p w:rsidR="00254F43" w:rsidRDefault="00254F43">
            <w:pPr>
              <w:pStyle w:val="ConsPlusNormal"/>
            </w:pPr>
          </w:p>
        </w:tc>
        <w:tc>
          <w:tcPr>
            <w:tcW w:w="4819" w:type="dxa"/>
          </w:tcPr>
          <w:p w:rsidR="00254F43" w:rsidRDefault="00254F43">
            <w:pPr>
              <w:pStyle w:val="ConsPlusNormal"/>
            </w:pPr>
            <w:r>
              <w:t xml:space="preserve">Доля имущества, находящегося в реестре муниципального имущества города Перми, соответствующего требованиям </w:t>
            </w:r>
            <w:hyperlink r:id="rId56" w:history="1">
              <w:r>
                <w:rPr>
                  <w:color w:val="0000FF"/>
                </w:rPr>
                <w:t>статьи 50</w:t>
              </w:r>
            </w:hyperlink>
            <w:r>
              <w:t xml:space="preserve"> Федерального закона от 6 октября 2003 г. N 131-ФЗ "Об общих принципах организации местного </w:t>
            </w:r>
            <w:r>
              <w:lastRenderedPageBreak/>
              <w:t>самоуправления в Российской Федерации", от имущества, находящегося в реестре муниципального имущества города Перми</w:t>
            </w:r>
          </w:p>
        </w:tc>
        <w:tc>
          <w:tcPr>
            <w:tcW w:w="737" w:type="dxa"/>
          </w:tcPr>
          <w:p w:rsidR="00254F43" w:rsidRDefault="00254F43">
            <w:pPr>
              <w:pStyle w:val="ConsPlusNormal"/>
              <w:jc w:val="center"/>
            </w:pPr>
            <w:r>
              <w:lastRenderedPageBreak/>
              <w:t>%</w:t>
            </w:r>
          </w:p>
        </w:tc>
        <w:tc>
          <w:tcPr>
            <w:tcW w:w="1361" w:type="dxa"/>
          </w:tcPr>
          <w:p w:rsidR="00254F43" w:rsidRDefault="00254F43">
            <w:pPr>
              <w:pStyle w:val="ConsPlusNormal"/>
              <w:jc w:val="center"/>
            </w:pPr>
            <w:r>
              <w:t>96,4</w:t>
            </w:r>
          </w:p>
        </w:tc>
        <w:tc>
          <w:tcPr>
            <w:tcW w:w="1361" w:type="dxa"/>
          </w:tcPr>
          <w:p w:rsidR="00254F43" w:rsidRDefault="00254F43">
            <w:pPr>
              <w:pStyle w:val="ConsPlusNormal"/>
              <w:jc w:val="center"/>
            </w:pPr>
            <w:r>
              <w:t>96,4</w:t>
            </w:r>
          </w:p>
        </w:tc>
        <w:tc>
          <w:tcPr>
            <w:tcW w:w="1417" w:type="dxa"/>
          </w:tcPr>
          <w:p w:rsidR="00254F43" w:rsidRDefault="00254F43">
            <w:pPr>
              <w:pStyle w:val="ConsPlusNormal"/>
              <w:jc w:val="center"/>
            </w:pPr>
            <w:r>
              <w:t>96,4</w:t>
            </w:r>
          </w:p>
        </w:tc>
        <w:tc>
          <w:tcPr>
            <w:tcW w:w="1417" w:type="dxa"/>
          </w:tcPr>
          <w:p w:rsidR="00254F43" w:rsidRDefault="00254F43">
            <w:pPr>
              <w:pStyle w:val="ConsPlusNormal"/>
              <w:jc w:val="center"/>
            </w:pPr>
            <w:r>
              <w:t>96,4</w:t>
            </w:r>
          </w:p>
        </w:tc>
        <w:tc>
          <w:tcPr>
            <w:tcW w:w="1417" w:type="dxa"/>
          </w:tcPr>
          <w:p w:rsidR="00254F43" w:rsidRDefault="00254F43">
            <w:pPr>
              <w:pStyle w:val="ConsPlusNormal"/>
              <w:jc w:val="center"/>
            </w:pPr>
            <w:r>
              <w:t>96,4</w:t>
            </w:r>
          </w:p>
        </w:tc>
      </w:tr>
      <w:tr w:rsidR="00254F43">
        <w:tc>
          <w:tcPr>
            <w:tcW w:w="680" w:type="dxa"/>
            <w:vMerge/>
          </w:tcPr>
          <w:p w:rsidR="00254F43" w:rsidRDefault="00254F43"/>
        </w:tc>
        <w:tc>
          <w:tcPr>
            <w:tcW w:w="4819" w:type="dxa"/>
          </w:tcPr>
          <w:p w:rsidR="00254F43" w:rsidRDefault="00254F43">
            <w:pPr>
              <w:pStyle w:val="ConsPlusNormal"/>
            </w:pPr>
            <w:r>
              <w:t>Объем задолженности в бюджет города Перми по арендной плате за имущество (без учета пени и штрафов)</w:t>
            </w:r>
          </w:p>
        </w:tc>
        <w:tc>
          <w:tcPr>
            <w:tcW w:w="737" w:type="dxa"/>
          </w:tcPr>
          <w:p w:rsidR="00254F43" w:rsidRDefault="00254F43">
            <w:pPr>
              <w:pStyle w:val="ConsPlusNormal"/>
              <w:jc w:val="center"/>
            </w:pPr>
            <w:r>
              <w:t>млн. руб.</w:t>
            </w:r>
          </w:p>
        </w:tc>
        <w:tc>
          <w:tcPr>
            <w:tcW w:w="1361" w:type="dxa"/>
          </w:tcPr>
          <w:p w:rsidR="00254F43" w:rsidRDefault="00254F43">
            <w:pPr>
              <w:pStyle w:val="ConsPlusNormal"/>
              <w:jc w:val="center"/>
            </w:pPr>
            <w:r>
              <w:t>125,400</w:t>
            </w:r>
          </w:p>
        </w:tc>
        <w:tc>
          <w:tcPr>
            <w:tcW w:w="1361" w:type="dxa"/>
          </w:tcPr>
          <w:p w:rsidR="00254F43" w:rsidRDefault="00254F43">
            <w:pPr>
              <w:pStyle w:val="ConsPlusNormal"/>
              <w:jc w:val="center"/>
            </w:pPr>
            <w:r>
              <w:t>106,600</w:t>
            </w:r>
          </w:p>
        </w:tc>
        <w:tc>
          <w:tcPr>
            <w:tcW w:w="1417" w:type="dxa"/>
          </w:tcPr>
          <w:p w:rsidR="00254F43" w:rsidRDefault="00254F43">
            <w:pPr>
              <w:pStyle w:val="ConsPlusNormal"/>
              <w:jc w:val="center"/>
            </w:pPr>
            <w:r>
              <w:t>90,600</w:t>
            </w:r>
          </w:p>
        </w:tc>
        <w:tc>
          <w:tcPr>
            <w:tcW w:w="1417" w:type="dxa"/>
          </w:tcPr>
          <w:p w:rsidR="00254F43" w:rsidRDefault="00254F43">
            <w:pPr>
              <w:pStyle w:val="ConsPlusNormal"/>
              <w:jc w:val="center"/>
            </w:pPr>
            <w:r>
              <w:t>77,000</w:t>
            </w:r>
          </w:p>
        </w:tc>
        <w:tc>
          <w:tcPr>
            <w:tcW w:w="1417" w:type="dxa"/>
          </w:tcPr>
          <w:p w:rsidR="00254F43" w:rsidRDefault="00254F43">
            <w:pPr>
              <w:pStyle w:val="ConsPlusNormal"/>
              <w:jc w:val="center"/>
            </w:pPr>
            <w:r>
              <w:t>65,500</w:t>
            </w:r>
          </w:p>
        </w:tc>
      </w:tr>
      <w:tr w:rsidR="00254F43">
        <w:tc>
          <w:tcPr>
            <w:tcW w:w="680" w:type="dxa"/>
            <w:vMerge/>
          </w:tcPr>
          <w:p w:rsidR="00254F43" w:rsidRDefault="00254F43"/>
        </w:tc>
        <w:tc>
          <w:tcPr>
            <w:tcW w:w="4819" w:type="dxa"/>
          </w:tcPr>
          <w:p w:rsidR="00254F43" w:rsidRDefault="00254F43">
            <w:pPr>
              <w:pStyle w:val="ConsPlusNormal"/>
            </w:pPr>
            <w:r>
              <w:t>Доля объектов, прошедших государственную регистрацию прав собственности, в составе казны муниципального образования город Пермь (без учета жилищного фонда) от общего количества объектов, находящихся в казне муниципального образования город Пермь (без учета жилищного фонда)</w:t>
            </w:r>
          </w:p>
        </w:tc>
        <w:tc>
          <w:tcPr>
            <w:tcW w:w="737" w:type="dxa"/>
          </w:tcPr>
          <w:p w:rsidR="00254F43" w:rsidRDefault="00254F43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361" w:type="dxa"/>
          </w:tcPr>
          <w:p w:rsidR="00254F43" w:rsidRDefault="00254F43">
            <w:pPr>
              <w:pStyle w:val="ConsPlusNormal"/>
              <w:jc w:val="center"/>
            </w:pPr>
            <w:r>
              <w:t>92,1</w:t>
            </w:r>
          </w:p>
        </w:tc>
        <w:tc>
          <w:tcPr>
            <w:tcW w:w="1361" w:type="dxa"/>
          </w:tcPr>
          <w:p w:rsidR="00254F43" w:rsidRDefault="00254F43">
            <w:pPr>
              <w:pStyle w:val="ConsPlusNormal"/>
              <w:jc w:val="center"/>
            </w:pPr>
            <w:r>
              <w:t>92,5</w:t>
            </w:r>
          </w:p>
        </w:tc>
        <w:tc>
          <w:tcPr>
            <w:tcW w:w="1417" w:type="dxa"/>
          </w:tcPr>
          <w:p w:rsidR="00254F43" w:rsidRDefault="00254F43">
            <w:pPr>
              <w:pStyle w:val="ConsPlusNormal"/>
              <w:jc w:val="center"/>
            </w:pPr>
            <w:r>
              <w:t>92,9</w:t>
            </w:r>
          </w:p>
        </w:tc>
        <w:tc>
          <w:tcPr>
            <w:tcW w:w="1417" w:type="dxa"/>
          </w:tcPr>
          <w:p w:rsidR="00254F43" w:rsidRDefault="00254F43">
            <w:pPr>
              <w:pStyle w:val="ConsPlusNormal"/>
              <w:jc w:val="center"/>
            </w:pPr>
            <w:r>
              <w:t>93,3</w:t>
            </w:r>
          </w:p>
        </w:tc>
        <w:tc>
          <w:tcPr>
            <w:tcW w:w="1417" w:type="dxa"/>
          </w:tcPr>
          <w:p w:rsidR="00254F43" w:rsidRDefault="00254F43">
            <w:pPr>
              <w:pStyle w:val="ConsPlusNormal"/>
              <w:jc w:val="center"/>
            </w:pPr>
            <w:r>
              <w:t>93,7</w:t>
            </w:r>
          </w:p>
        </w:tc>
      </w:tr>
      <w:tr w:rsidR="00254F43">
        <w:tc>
          <w:tcPr>
            <w:tcW w:w="680" w:type="dxa"/>
            <w:vMerge/>
          </w:tcPr>
          <w:p w:rsidR="00254F43" w:rsidRDefault="00254F43"/>
        </w:tc>
        <w:tc>
          <w:tcPr>
            <w:tcW w:w="4819" w:type="dxa"/>
          </w:tcPr>
          <w:p w:rsidR="00254F43" w:rsidRDefault="00254F43">
            <w:pPr>
              <w:pStyle w:val="ConsPlusNormal"/>
            </w:pPr>
            <w:r>
              <w:t>Площадь пустующих помещений в составе имущества муниципальной казны</w:t>
            </w:r>
          </w:p>
        </w:tc>
        <w:tc>
          <w:tcPr>
            <w:tcW w:w="737" w:type="dxa"/>
          </w:tcPr>
          <w:p w:rsidR="00254F43" w:rsidRDefault="00254F43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1361" w:type="dxa"/>
          </w:tcPr>
          <w:p w:rsidR="00254F43" w:rsidRDefault="00254F43">
            <w:pPr>
              <w:pStyle w:val="ConsPlusNormal"/>
              <w:jc w:val="center"/>
            </w:pPr>
            <w:r>
              <w:t>200,5</w:t>
            </w:r>
          </w:p>
        </w:tc>
        <w:tc>
          <w:tcPr>
            <w:tcW w:w="1361" w:type="dxa"/>
          </w:tcPr>
          <w:p w:rsidR="00254F43" w:rsidRDefault="00254F43">
            <w:pPr>
              <w:pStyle w:val="ConsPlusNormal"/>
              <w:jc w:val="center"/>
            </w:pPr>
            <w:r>
              <w:t>170,4</w:t>
            </w:r>
          </w:p>
        </w:tc>
        <w:tc>
          <w:tcPr>
            <w:tcW w:w="1417" w:type="dxa"/>
          </w:tcPr>
          <w:p w:rsidR="00254F43" w:rsidRDefault="00254F43">
            <w:pPr>
              <w:pStyle w:val="ConsPlusNormal"/>
              <w:jc w:val="center"/>
            </w:pPr>
            <w:r>
              <w:t>144,8</w:t>
            </w:r>
          </w:p>
        </w:tc>
        <w:tc>
          <w:tcPr>
            <w:tcW w:w="1417" w:type="dxa"/>
          </w:tcPr>
          <w:p w:rsidR="00254F43" w:rsidRDefault="00254F43">
            <w:pPr>
              <w:pStyle w:val="ConsPlusNormal"/>
              <w:jc w:val="center"/>
            </w:pPr>
            <w:r>
              <w:t>123,10</w:t>
            </w:r>
          </w:p>
        </w:tc>
        <w:tc>
          <w:tcPr>
            <w:tcW w:w="1417" w:type="dxa"/>
          </w:tcPr>
          <w:p w:rsidR="00254F43" w:rsidRDefault="00254F43">
            <w:pPr>
              <w:pStyle w:val="ConsPlusNormal"/>
              <w:jc w:val="center"/>
            </w:pPr>
            <w:r>
              <w:t>104,6</w:t>
            </w:r>
          </w:p>
        </w:tc>
      </w:tr>
      <w:tr w:rsidR="00254F43">
        <w:tc>
          <w:tcPr>
            <w:tcW w:w="680" w:type="dxa"/>
            <w:vMerge/>
          </w:tcPr>
          <w:p w:rsidR="00254F43" w:rsidRDefault="00254F43"/>
        </w:tc>
        <w:tc>
          <w:tcPr>
            <w:tcW w:w="4819" w:type="dxa"/>
          </w:tcPr>
          <w:p w:rsidR="00254F43" w:rsidRDefault="00254F43">
            <w:pPr>
              <w:pStyle w:val="ConsPlusNormal"/>
            </w:pPr>
            <w:r>
              <w:t>Доля должников, охваченных мероприятиями по взысканию задолженности, от общего количества должников</w:t>
            </w:r>
          </w:p>
        </w:tc>
        <w:tc>
          <w:tcPr>
            <w:tcW w:w="737" w:type="dxa"/>
          </w:tcPr>
          <w:p w:rsidR="00254F43" w:rsidRDefault="00254F43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361" w:type="dxa"/>
          </w:tcPr>
          <w:p w:rsidR="00254F43" w:rsidRDefault="00254F43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361" w:type="dxa"/>
          </w:tcPr>
          <w:p w:rsidR="00254F43" w:rsidRDefault="00254F43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417" w:type="dxa"/>
          </w:tcPr>
          <w:p w:rsidR="00254F43" w:rsidRDefault="00254F43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417" w:type="dxa"/>
          </w:tcPr>
          <w:p w:rsidR="00254F43" w:rsidRDefault="00254F43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417" w:type="dxa"/>
          </w:tcPr>
          <w:p w:rsidR="00254F43" w:rsidRDefault="00254F43">
            <w:pPr>
              <w:pStyle w:val="ConsPlusNormal"/>
              <w:jc w:val="center"/>
            </w:pPr>
            <w:r>
              <w:t>100</w:t>
            </w:r>
          </w:p>
        </w:tc>
      </w:tr>
      <w:tr w:rsidR="00254F43">
        <w:tc>
          <w:tcPr>
            <w:tcW w:w="680" w:type="dxa"/>
          </w:tcPr>
          <w:p w:rsidR="00254F43" w:rsidRDefault="00254F43">
            <w:pPr>
              <w:pStyle w:val="ConsPlusNormal"/>
              <w:jc w:val="center"/>
            </w:pPr>
            <w:r>
              <w:t>1.1.2</w:t>
            </w:r>
          </w:p>
        </w:tc>
        <w:tc>
          <w:tcPr>
            <w:tcW w:w="12529" w:type="dxa"/>
            <w:gridSpan w:val="7"/>
          </w:tcPr>
          <w:p w:rsidR="00254F43" w:rsidRDefault="00254F43">
            <w:pPr>
              <w:pStyle w:val="ConsPlusNormal"/>
            </w:pPr>
            <w:r>
              <w:t>Задача. Обеспечение выполнения целевых показателей эффективности работы муниципального образования город Пермь в сфере имущественных отношений, утвержденных распоряжением губернатора Пермского края</w:t>
            </w:r>
          </w:p>
        </w:tc>
      </w:tr>
      <w:tr w:rsidR="00254F43">
        <w:tc>
          <w:tcPr>
            <w:tcW w:w="680" w:type="dxa"/>
          </w:tcPr>
          <w:p w:rsidR="00254F43" w:rsidRDefault="00254F43">
            <w:pPr>
              <w:pStyle w:val="ConsPlusNormal"/>
            </w:pPr>
          </w:p>
        </w:tc>
        <w:tc>
          <w:tcPr>
            <w:tcW w:w="4819" w:type="dxa"/>
          </w:tcPr>
          <w:p w:rsidR="00254F43" w:rsidRDefault="00254F43">
            <w:pPr>
              <w:pStyle w:val="ConsPlusNormal"/>
            </w:pPr>
            <w:r>
              <w:t>Доля выполненных целевых показателей эффективности работы муниципального образования город Пермь в сфере имущественных отношений, утвержденных распоряжением губернатора Пермского края</w:t>
            </w:r>
          </w:p>
        </w:tc>
        <w:tc>
          <w:tcPr>
            <w:tcW w:w="737" w:type="dxa"/>
          </w:tcPr>
          <w:p w:rsidR="00254F43" w:rsidRDefault="00254F43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361" w:type="dxa"/>
          </w:tcPr>
          <w:p w:rsidR="00254F43" w:rsidRDefault="00254F43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361" w:type="dxa"/>
          </w:tcPr>
          <w:p w:rsidR="00254F43" w:rsidRDefault="00254F43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417" w:type="dxa"/>
          </w:tcPr>
          <w:p w:rsidR="00254F43" w:rsidRDefault="00254F4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254F43" w:rsidRDefault="00254F4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254F43" w:rsidRDefault="00254F43">
            <w:pPr>
              <w:pStyle w:val="ConsPlusNormal"/>
              <w:jc w:val="center"/>
            </w:pPr>
            <w:r>
              <w:t>-</w:t>
            </w:r>
          </w:p>
        </w:tc>
      </w:tr>
      <w:tr w:rsidR="00254F43">
        <w:tc>
          <w:tcPr>
            <w:tcW w:w="680" w:type="dxa"/>
          </w:tcPr>
          <w:p w:rsidR="00254F43" w:rsidRDefault="00254F43">
            <w:pPr>
              <w:pStyle w:val="ConsPlusNormal"/>
              <w:jc w:val="center"/>
              <w:outlineLvl w:val="3"/>
            </w:pPr>
            <w:r>
              <w:t>1.2</w:t>
            </w:r>
          </w:p>
        </w:tc>
        <w:tc>
          <w:tcPr>
            <w:tcW w:w="9695" w:type="dxa"/>
            <w:gridSpan w:val="5"/>
          </w:tcPr>
          <w:p w:rsidR="00254F43" w:rsidRDefault="00254F43">
            <w:pPr>
              <w:pStyle w:val="ConsPlusNormal"/>
            </w:pPr>
            <w:r>
              <w:t>Подпрограмма. Содержание муниципального имущества</w:t>
            </w:r>
          </w:p>
        </w:tc>
        <w:tc>
          <w:tcPr>
            <w:tcW w:w="1417" w:type="dxa"/>
          </w:tcPr>
          <w:p w:rsidR="00254F43" w:rsidRDefault="00254F43">
            <w:pPr>
              <w:pStyle w:val="ConsPlusNormal"/>
            </w:pPr>
          </w:p>
        </w:tc>
        <w:tc>
          <w:tcPr>
            <w:tcW w:w="1417" w:type="dxa"/>
          </w:tcPr>
          <w:p w:rsidR="00254F43" w:rsidRDefault="00254F43">
            <w:pPr>
              <w:pStyle w:val="ConsPlusNormal"/>
            </w:pPr>
          </w:p>
        </w:tc>
      </w:tr>
      <w:tr w:rsidR="00254F43">
        <w:tc>
          <w:tcPr>
            <w:tcW w:w="680" w:type="dxa"/>
          </w:tcPr>
          <w:p w:rsidR="00254F43" w:rsidRDefault="00254F43">
            <w:pPr>
              <w:pStyle w:val="ConsPlusNormal"/>
              <w:jc w:val="center"/>
            </w:pPr>
            <w:r>
              <w:t>1.2.1</w:t>
            </w:r>
          </w:p>
        </w:tc>
        <w:tc>
          <w:tcPr>
            <w:tcW w:w="9695" w:type="dxa"/>
            <w:gridSpan w:val="5"/>
          </w:tcPr>
          <w:p w:rsidR="00254F43" w:rsidRDefault="00254F43">
            <w:pPr>
              <w:pStyle w:val="ConsPlusNormal"/>
            </w:pPr>
            <w:r>
              <w:t xml:space="preserve">Задача. Обеспечение содержания имущества муниципальной казны и оптимизация расходов на </w:t>
            </w:r>
            <w:r>
              <w:lastRenderedPageBreak/>
              <w:t>содержание муниципального имущества</w:t>
            </w:r>
          </w:p>
        </w:tc>
        <w:tc>
          <w:tcPr>
            <w:tcW w:w="1417" w:type="dxa"/>
          </w:tcPr>
          <w:p w:rsidR="00254F43" w:rsidRDefault="00254F43">
            <w:pPr>
              <w:pStyle w:val="ConsPlusNormal"/>
            </w:pPr>
          </w:p>
        </w:tc>
        <w:tc>
          <w:tcPr>
            <w:tcW w:w="1417" w:type="dxa"/>
          </w:tcPr>
          <w:p w:rsidR="00254F43" w:rsidRDefault="00254F43">
            <w:pPr>
              <w:pStyle w:val="ConsPlusNormal"/>
            </w:pPr>
          </w:p>
        </w:tc>
      </w:tr>
      <w:tr w:rsidR="00254F43">
        <w:tc>
          <w:tcPr>
            <w:tcW w:w="680" w:type="dxa"/>
            <w:vMerge w:val="restart"/>
          </w:tcPr>
          <w:p w:rsidR="00254F43" w:rsidRDefault="00254F43">
            <w:pPr>
              <w:pStyle w:val="ConsPlusNormal"/>
            </w:pPr>
          </w:p>
        </w:tc>
        <w:tc>
          <w:tcPr>
            <w:tcW w:w="4819" w:type="dxa"/>
          </w:tcPr>
          <w:p w:rsidR="00254F43" w:rsidRDefault="00254F43">
            <w:pPr>
              <w:pStyle w:val="ConsPlusNormal"/>
            </w:pPr>
            <w:r>
              <w:t>Доля объектов, приведенных в нормативное состояние, от общего количества объектов, требующих приведения в нормативное состояние, по титульному списку МКУ "СМИ"</w:t>
            </w:r>
          </w:p>
        </w:tc>
        <w:tc>
          <w:tcPr>
            <w:tcW w:w="737" w:type="dxa"/>
          </w:tcPr>
          <w:p w:rsidR="00254F43" w:rsidRDefault="00254F43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361" w:type="dxa"/>
          </w:tcPr>
          <w:p w:rsidR="00254F43" w:rsidRDefault="00254F43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361" w:type="dxa"/>
          </w:tcPr>
          <w:p w:rsidR="00254F43" w:rsidRDefault="00254F43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417" w:type="dxa"/>
          </w:tcPr>
          <w:p w:rsidR="00254F43" w:rsidRDefault="00254F43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417" w:type="dxa"/>
          </w:tcPr>
          <w:p w:rsidR="00254F43" w:rsidRDefault="00254F43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417" w:type="dxa"/>
          </w:tcPr>
          <w:p w:rsidR="00254F43" w:rsidRDefault="00254F43">
            <w:pPr>
              <w:pStyle w:val="ConsPlusNormal"/>
              <w:jc w:val="center"/>
            </w:pPr>
            <w:r>
              <w:t>100</w:t>
            </w:r>
          </w:p>
        </w:tc>
      </w:tr>
      <w:tr w:rsidR="00254F43">
        <w:tc>
          <w:tcPr>
            <w:tcW w:w="680" w:type="dxa"/>
            <w:vMerge/>
          </w:tcPr>
          <w:p w:rsidR="00254F43" w:rsidRDefault="00254F43"/>
        </w:tc>
        <w:tc>
          <w:tcPr>
            <w:tcW w:w="4819" w:type="dxa"/>
          </w:tcPr>
          <w:p w:rsidR="00254F43" w:rsidRDefault="00254F43">
            <w:pPr>
              <w:pStyle w:val="ConsPlusNormal"/>
            </w:pPr>
            <w:r>
              <w:t>Выполнение отраслевых показателей деятельности МКУ "СМИ"</w:t>
            </w:r>
          </w:p>
        </w:tc>
        <w:tc>
          <w:tcPr>
            <w:tcW w:w="737" w:type="dxa"/>
          </w:tcPr>
          <w:p w:rsidR="00254F43" w:rsidRDefault="00254F43">
            <w:pPr>
              <w:pStyle w:val="ConsPlusNormal"/>
              <w:jc w:val="center"/>
            </w:pPr>
            <w:r>
              <w:t>балл</w:t>
            </w:r>
          </w:p>
        </w:tc>
        <w:tc>
          <w:tcPr>
            <w:tcW w:w="1361" w:type="dxa"/>
          </w:tcPr>
          <w:p w:rsidR="00254F43" w:rsidRDefault="00254F43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1361" w:type="dxa"/>
          </w:tcPr>
          <w:p w:rsidR="00254F43" w:rsidRDefault="00254F43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1417" w:type="dxa"/>
          </w:tcPr>
          <w:p w:rsidR="00254F43" w:rsidRDefault="00254F43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1417" w:type="dxa"/>
          </w:tcPr>
          <w:p w:rsidR="00254F43" w:rsidRDefault="00254F43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1417" w:type="dxa"/>
          </w:tcPr>
          <w:p w:rsidR="00254F43" w:rsidRDefault="00254F43">
            <w:pPr>
              <w:pStyle w:val="ConsPlusNormal"/>
              <w:jc w:val="center"/>
            </w:pPr>
            <w:r>
              <w:t>40</w:t>
            </w:r>
          </w:p>
        </w:tc>
      </w:tr>
    </w:tbl>
    <w:p w:rsidR="00254F43" w:rsidRDefault="00254F43">
      <w:pPr>
        <w:pStyle w:val="ConsPlusNormal"/>
        <w:jc w:val="both"/>
      </w:pPr>
    </w:p>
    <w:p w:rsidR="00254F43" w:rsidRDefault="00254F43">
      <w:pPr>
        <w:pStyle w:val="ConsPlusNormal"/>
        <w:jc w:val="both"/>
      </w:pPr>
    </w:p>
    <w:p w:rsidR="00254F43" w:rsidRDefault="00254F43">
      <w:pPr>
        <w:pStyle w:val="ConsPlusNormal"/>
        <w:jc w:val="both"/>
      </w:pPr>
    </w:p>
    <w:p w:rsidR="00254F43" w:rsidRDefault="00254F43">
      <w:pPr>
        <w:pStyle w:val="ConsPlusNormal"/>
        <w:jc w:val="both"/>
      </w:pPr>
    </w:p>
    <w:p w:rsidR="00254F43" w:rsidRDefault="00254F43">
      <w:pPr>
        <w:pStyle w:val="ConsPlusNormal"/>
        <w:jc w:val="both"/>
      </w:pPr>
    </w:p>
    <w:p w:rsidR="00254F43" w:rsidRDefault="00254F43">
      <w:pPr>
        <w:pStyle w:val="ConsPlusNormal"/>
        <w:jc w:val="right"/>
        <w:outlineLvl w:val="2"/>
      </w:pPr>
      <w:r>
        <w:t>Приложение 1</w:t>
      </w:r>
    </w:p>
    <w:p w:rsidR="00254F43" w:rsidRDefault="00254F43">
      <w:pPr>
        <w:pStyle w:val="ConsPlusNormal"/>
        <w:jc w:val="right"/>
      </w:pPr>
      <w:r>
        <w:t>к таблице показателей</w:t>
      </w:r>
    </w:p>
    <w:p w:rsidR="00254F43" w:rsidRDefault="00254F43">
      <w:pPr>
        <w:pStyle w:val="ConsPlusNormal"/>
        <w:jc w:val="right"/>
      </w:pPr>
      <w:r>
        <w:t>конечного результата муниципальной</w:t>
      </w:r>
    </w:p>
    <w:p w:rsidR="00254F43" w:rsidRDefault="00254F43">
      <w:pPr>
        <w:pStyle w:val="ConsPlusNormal"/>
        <w:jc w:val="right"/>
      </w:pPr>
      <w:r>
        <w:t>программы "Управление муниципальным</w:t>
      </w:r>
    </w:p>
    <w:p w:rsidR="00254F43" w:rsidRDefault="00254F43">
      <w:pPr>
        <w:pStyle w:val="ConsPlusNormal"/>
        <w:jc w:val="right"/>
      </w:pPr>
      <w:r>
        <w:t>имуществом города Перми"</w:t>
      </w:r>
    </w:p>
    <w:p w:rsidR="00254F43" w:rsidRDefault="00254F43">
      <w:pPr>
        <w:pStyle w:val="ConsPlusNormal"/>
        <w:jc w:val="both"/>
      </w:pPr>
    </w:p>
    <w:p w:rsidR="00254F43" w:rsidRDefault="00254F43">
      <w:pPr>
        <w:pStyle w:val="ConsPlusTitle"/>
        <w:jc w:val="center"/>
      </w:pPr>
      <w:r>
        <w:t>МЕТОДИКА</w:t>
      </w:r>
    </w:p>
    <w:p w:rsidR="00254F43" w:rsidRDefault="00254F43">
      <w:pPr>
        <w:pStyle w:val="ConsPlusTitle"/>
        <w:jc w:val="center"/>
      </w:pPr>
      <w:r>
        <w:t>расчета значений показателей конечного результата</w:t>
      </w:r>
    </w:p>
    <w:p w:rsidR="00254F43" w:rsidRDefault="00254F43">
      <w:pPr>
        <w:pStyle w:val="ConsPlusTitle"/>
        <w:jc w:val="center"/>
      </w:pPr>
      <w:r>
        <w:t>муниципальной программы "Управление муниципальным</w:t>
      </w:r>
    </w:p>
    <w:p w:rsidR="00254F43" w:rsidRDefault="00254F43">
      <w:pPr>
        <w:pStyle w:val="ConsPlusTitle"/>
        <w:jc w:val="center"/>
      </w:pPr>
      <w:r>
        <w:t>имуществом города Перми"</w:t>
      </w:r>
    </w:p>
    <w:p w:rsidR="00254F43" w:rsidRDefault="00254F43">
      <w:pPr>
        <w:spacing w:after="1"/>
      </w:pPr>
    </w:p>
    <w:tbl>
      <w:tblPr>
        <w:tblW w:w="14570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4570"/>
      </w:tblGrid>
      <w:tr w:rsidR="00254F43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254F43" w:rsidRDefault="00254F43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254F43" w:rsidRDefault="00254F43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57" w:history="1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Администрации г. Перми от 26.02.2019 N 122)</w:t>
            </w:r>
          </w:p>
        </w:tc>
      </w:tr>
    </w:tbl>
    <w:p w:rsidR="00254F43" w:rsidRDefault="00254F43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31"/>
        <w:gridCol w:w="2218"/>
        <w:gridCol w:w="668"/>
        <w:gridCol w:w="1951"/>
        <w:gridCol w:w="1828"/>
        <w:gridCol w:w="3257"/>
        <w:gridCol w:w="1439"/>
        <w:gridCol w:w="1439"/>
        <w:gridCol w:w="1695"/>
      </w:tblGrid>
      <w:tr w:rsidR="00254F43">
        <w:tc>
          <w:tcPr>
            <w:tcW w:w="531" w:type="dxa"/>
            <w:vMerge w:val="restart"/>
          </w:tcPr>
          <w:p w:rsidR="00254F43" w:rsidRDefault="00254F43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2218" w:type="dxa"/>
            <w:vMerge w:val="restart"/>
          </w:tcPr>
          <w:p w:rsidR="00254F43" w:rsidRDefault="00254F43">
            <w:pPr>
              <w:pStyle w:val="ConsPlusNormal"/>
              <w:jc w:val="center"/>
            </w:pPr>
            <w:r>
              <w:t>Наименование показателя конечного результата</w:t>
            </w:r>
          </w:p>
        </w:tc>
        <w:tc>
          <w:tcPr>
            <w:tcW w:w="668" w:type="dxa"/>
            <w:vMerge w:val="restart"/>
          </w:tcPr>
          <w:p w:rsidR="00254F43" w:rsidRDefault="00254F43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951" w:type="dxa"/>
            <w:vMerge w:val="restart"/>
          </w:tcPr>
          <w:p w:rsidR="00254F43" w:rsidRDefault="00254F43">
            <w:pPr>
              <w:pStyle w:val="ConsPlusNormal"/>
              <w:jc w:val="center"/>
            </w:pPr>
            <w:r>
              <w:t xml:space="preserve">НПА, определяющий методику расчета показателя </w:t>
            </w:r>
            <w:r>
              <w:lastRenderedPageBreak/>
              <w:t>конечного результата</w:t>
            </w:r>
          </w:p>
        </w:tc>
        <w:tc>
          <w:tcPr>
            <w:tcW w:w="5085" w:type="dxa"/>
            <w:gridSpan w:val="2"/>
          </w:tcPr>
          <w:p w:rsidR="00254F43" w:rsidRDefault="00254F43">
            <w:pPr>
              <w:pStyle w:val="ConsPlusNormal"/>
              <w:jc w:val="center"/>
            </w:pPr>
            <w:r>
              <w:lastRenderedPageBreak/>
              <w:t>Расчет показателя конечного результата</w:t>
            </w:r>
          </w:p>
        </w:tc>
        <w:tc>
          <w:tcPr>
            <w:tcW w:w="4573" w:type="dxa"/>
            <w:gridSpan w:val="3"/>
          </w:tcPr>
          <w:p w:rsidR="00254F43" w:rsidRDefault="00254F43">
            <w:pPr>
              <w:pStyle w:val="ConsPlusNormal"/>
              <w:jc w:val="center"/>
            </w:pPr>
            <w:r>
              <w:t>Исходные данные для расчета значений показателя конечного результата</w:t>
            </w:r>
          </w:p>
        </w:tc>
      </w:tr>
      <w:tr w:rsidR="00254F43">
        <w:tc>
          <w:tcPr>
            <w:tcW w:w="531" w:type="dxa"/>
            <w:vMerge/>
          </w:tcPr>
          <w:p w:rsidR="00254F43" w:rsidRDefault="00254F43"/>
        </w:tc>
        <w:tc>
          <w:tcPr>
            <w:tcW w:w="2218" w:type="dxa"/>
            <w:vMerge/>
          </w:tcPr>
          <w:p w:rsidR="00254F43" w:rsidRDefault="00254F43"/>
        </w:tc>
        <w:tc>
          <w:tcPr>
            <w:tcW w:w="668" w:type="dxa"/>
            <w:vMerge/>
          </w:tcPr>
          <w:p w:rsidR="00254F43" w:rsidRDefault="00254F43"/>
        </w:tc>
        <w:tc>
          <w:tcPr>
            <w:tcW w:w="1951" w:type="dxa"/>
            <w:vMerge/>
          </w:tcPr>
          <w:p w:rsidR="00254F43" w:rsidRDefault="00254F43"/>
        </w:tc>
        <w:tc>
          <w:tcPr>
            <w:tcW w:w="1828" w:type="dxa"/>
          </w:tcPr>
          <w:p w:rsidR="00254F43" w:rsidRDefault="00254F43">
            <w:pPr>
              <w:pStyle w:val="ConsPlusNormal"/>
              <w:jc w:val="center"/>
            </w:pPr>
            <w:r>
              <w:t>формула расчета</w:t>
            </w:r>
          </w:p>
        </w:tc>
        <w:tc>
          <w:tcPr>
            <w:tcW w:w="3257" w:type="dxa"/>
          </w:tcPr>
          <w:p w:rsidR="00254F43" w:rsidRDefault="00254F43">
            <w:pPr>
              <w:pStyle w:val="ConsPlusNormal"/>
              <w:jc w:val="center"/>
            </w:pPr>
            <w:r>
              <w:t xml:space="preserve">буквенное обозначение </w:t>
            </w:r>
            <w:r>
              <w:lastRenderedPageBreak/>
              <w:t>переменной в формуле расчета</w:t>
            </w:r>
          </w:p>
        </w:tc>
        <w:tc>
          <w:tcPr>
            <w:tcW w:w="1439" w:type="dxa"/>
          </w:tcPr>
          <w:p w:rsidR="00254F43" w:rsidRDefault="00254F43">
            <w:pPr>
              <w:pStyle w:val="ConsPlusNormal"/>
              <w:jc w:val="center"/>
            </w:pPr>
            <w:r>
              <w:lastRenderedPageBreak/>
              <w:t xml:space="preserve">источник </w:t>
            </w:r>
            <w:r>
              <w:lastRenderedPageBreak/>
              <w:t>исходных данных</w:t>
            </w:r>
          </w:p>
        </w:tc>
        <w:tc>
          <w:tcPr>
            <w:tcW w:w="1439" w:type="dxa"/>
          </w:tcPr>
          <w:p w:rsidR="00254F43" w:rsidRDefault="00254F43">
            <w:pPr>
              <w:pStyle w:val="ConsPlusNormal"/>
              <w:jc w:val="center"/>
            </w:pPr>
            <w:r>
              <w:lastRenderedPageBreak/>
              <w:t xml:space="preserve">метод сбора </w:t>
            </w:r>
            <w:r>
              <w:lastRenderedPageBreak/>
              <w:t>исходных данных</w:t>
            </w:r>
          </w:p>
        </w:tc>
        <w:tc>
          <w:tcPr>
            <w:tcW w:w="1695" w:type="dxa"/>
          </w:tcPr>
          <w:p w:rsidR="00254F43" w:rsidRDefault="00254F43">
            <w:pPr>
              <w:pStyle w:val="ConsPlusNormal"/>
              <w:jc w:val="center"/>
            </w:pPr>
            <w:r>
              <w:lastRenderedPageBreak/>
              <w:t xml:space="preserve">периодичность </w:t>
            </w:r>
            <w:r>
              <w:lastRenderedPageBreak/>
              <w:t>сбора и срок представления исходных данных</w:t>
            </w:r>
          </w:p>
        </w:tc>
      </w:tr>
      <w:tr w:rsidR="00254F43">
        <w:tc>
          <w:tcPr>
            <w:tcW w:w="531" w:type="dxa"/>
          </w:tcPr>
          <w:p w:rsidR="00254F43" w:rsidRDefault="00254F43">
            <w:pPr>
              <w:pStyle w:val="ConsPlusNormal"/>
              <w:jc w:val="center"/>
            </w:pPr>
            <w:r>
              <w:lastRenderedPageBreak/>
              <w:t>1</w:t>
            </w:r>
          </w:p>
        </w:tc>
        <w:tc>
          <w:tcPr>
            <w:tcW w:w="2218" w:type="dxa"/>
          </w:tcPr>
          <w:p w:rsidR="00254F43" w:rsidRDefault="00254F4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68" w:type="dxa"/>
          </w:tcPr>
          <w:p w:rsidR="00254F43" w:rsidRDefault="00254F4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51" w:type="dxa"/>
          </w:tcPr>
          <w:p w:rsidR="00254F43" w:rsidRDefault="00254F4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828" w:type="dxa"/>
          </w:tcPr>
          <w:p w:rsidR="00254F43" w:rsidRDefault="00254F4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257" w:type="dxa"/>
          </w:tcPr>
          <w:p w:rsidR="00254F43" w:rsidRDefault="00254F43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439" w:type="dxa"/>
          </w:tcPr>
          <w:p w:rsidR="00254F43" w:rsidRDefault="00254F43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439" w:type="dxa"/>
          </w:tcPr>
          <w:p w:rsidR="00254F43" w:rsidRDefault="00254F43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695" w:type="dxa"/>
          </w:tcPr>
          <w:p w:rsidR="00254F43" w:rsidRDefault="00254F43">
            <w:pPr>
              <w:pStyle w:val="ConsPlusNormal"/>
              <w:jc w:val="center"/>
            </w:pPr>
            <w:r>
              <w:t>9</w:t>
            </w:r>
          </w:p>
        </w:tc>
      </w:tr>
      <w:tr w:rsidR="00254F43">
        <w:tc>
          <w:tcPr>
            <w:tcW w:w="531" w:type="dxa"/>
          </w:tcPr>
          <w:p w:rsidR="00254F43" w:rsidRDefault="00254F4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218" w:type="dxa"/>
          </w:tcPr>
          <w:p w:rsidR="00254F43" w:rsidRDefault="00254F43">
            <w:pPr>
              <w:pStyle w:val="ConsPlusNormal"/>
            </w:pPr>
            <w:r>
              <w:t>Объем неналоговых доходов бюджета города Перми</w:t>
            </w:r>
          </w:p>
        </w:tc>
        <w:tc>
          <w:tcPr>
            <w:tcW w:w="668" w:type="dxa"/>
          </w:tcPr>
          <w:p w:rsidR="00254F43" w:rsidRDefault="00254F43">
            <w:pPr>
              <w:pStyle w:val="ConsPlusNormal"/>
              <w:jc w:val="center"/>
            </w:pPr>
            <w:r>
              <w:t>тыс. руб.</w:t>
            </w:r>
          </w:p>
        </w:tc>
        <w:tc>
          <w:tcPr>
            <w:tcW w:w="1951" w:type="dxa"/>
          </w:tcPr>
          <w:p w:rsidR="00254F43" w:rsidRDefault="00254F43">
            <w:pPr>
              <w:pStyle w:val="ConsPlusNormal"/>
            </w:pPr>
          </w:p>
        </w:tc>
        <w:tc>
          <w:tcPr>
            <w:tcW w:w="1828" w:type="dxa"/>
          </w:tcPr>
          <w:p w:rsidR="00254F43" w:rsidRDefault="00254F43">
            <w:pPr>
              <w:pStyle w:val="ConsPlusNormal"/>
              <w:jc w:val="center"/>
            </w:pPr>
            <w:r w:rsidRPr="00C42E5B">
              <w:rPr>
                <w:position w:val="-26"/>
              </w:rPr>
              <w:pict>
                <v:shape id="_x0000_i1025" style="width:59.45pt;height:36.85pt" coordsize="" o:spt="100" adj="0,,0" path="" filled="f" stroked="f">
                  <v:stroke joinstyle="miter"/>
                  <v:imagedata r:id="rId58" o:title="base_23920_127433_32768"/>
                  <v:formulas/>
                  <v:path o:connecttype="segments"/>
                </v:shape>
              </w:pict>
            </w:r>
          </w:p>
        </w:tc>
        <w:tc>
          <w:tcPr>
            <w:tcW w:w="3257" w:type="dxa"/>
          </w:tcPr>
          <w:p w:rsidR="00254F43" w:rsidRDefault="00254F43">
            <w:pPr>
              <w:pStyle w:val="ConsPlusNormal"/>
              <w:jc w:val="center"/>
            </w:pPr>
            <w:r>
              <w:t>Д - общая сумма доходов;</w:t>
            </w:r>
          </w:p>
          <w:p w:rsidR="00254F43" w:rsidRDefault="00254F43">
            <w:pPr>
              <w:pStyle w:val="ConsPlusNormal"/>
            </w:pPr>
          </w:p>
          <w:p w:rsidR="00254F43" w:rsidRDefault="00254F43">
            <w:pPr>
              <w:pStyle w:val="ConsPlusNormal"/>
              <w:jc w:val="center"/>
            </w:pPr>
            <w:proofErr w:type="spellStart"/>
            <w:r>
              <w:t>Дi</w:t>
            </w:r>
            <w:proofErr w:type="spellEnd"/>
            <w:r>
              <w:t xml:space="preserve"> = Д</w:t>
            </w:r>
            <w:r>
              <w:rPr>
                <w:vertAlign w:val="subscript"/>
              </w:rPr>
              <w:t>1</w:t>
            </w:r>
            <w:r>
              <w:t xml:space="preserve"> + Д</w:t>
            </w:r>
            <w:r>
              <w:rPr>
                <w:vertAlign w:val="subscript"/>
              </w:rPr>
              <w:t>2</w:t>
            </w:r>
            <w:r>
              <w:t xml:space="preserve"> + Д</w:t>
            </w:r>
            <w:r>
              <w:rPr>
                <w:vertAlign w:val="subscript"/>
              </w:rPr>
              <w:t>3</w:t>
            </w:r>
            <w:r>
              <w:t xml:space="preserve"> + Д</w:t>
            </w:r>
            <w:r>
              <w:rPr>
                <w:vertAlign w:val="subscript"/>
              </w:rPr>
              <w:t>4</w:t>
            </w:r>
            <w:r>
              <w:t xml:space="preserve"> + Д</w:t>
            </w:r>
            <w:r>
              <w:rPr>
                <w:vertAlign w:val="subscript"/>
              </w:rPr>
              <w:t>5</w:t>
            </w:r>
            <w:r>
              <w:t>, где</w:t>
            </w:r>
          </w:p>
          <w:p w:rsidR="00254F43" w:rsidRDefault="00254F43">
            <w:pPr>
              <w:pStyle w:val="ConsPlusNormal"/>
            </w:pPr>
          </w:p>
          <w:p w:rsidR="00254F43" w:rsidRDefault="00254F43">
            <w:pPr>
              <w:pStyle w:val="ConsPlusNormal"/>
              <w:jc w:val="center"/>
            </w:pPr>
            <w:r>
              <w:t>Д</w:t>
            </w:r>
            <w:r>
              <w:rPr>
                <w:vertAlign w:val="subscript"/>
              </w:rPr>
              <w:t>1</w:t>
            </w:r>
            <w:r>
              <w:t xml:space="preserve"> - доходы в виде прибыли, приходящейся на доли в уставных (складочных) капиталах хозяйственных обществ, или дивидендов по акциям, принадлежащим городским округам;</w:t>
            </w:r>
          </w:p>
          <w:p w:rsidR="00254F43" w:rsidRDefault="00254F43">
            <w:pPr>
              <w:pStyle w:val="ConsPlusNormal"/>
              <w:jc w:val="center"/>
            </w:pPr>
            <w:r>
              <w:t>Д</w:t>
            </w:r>
            <w:r>
              <w:rPr>
                <w:vertAlign w:val="subscript"/>
              </w:rPr>
              <w:t>2</w:t>
            </w:r>
            <w:r>
              <w:t xml:space="preserve"> - доходы от сдачи в аренду муниципального имущества;</w:t>
            </w:r>
          </w:p>
          <w:p w:rsidR="00254F43" w:rsidRDefault="00254F43">
            <w:pPr>
              <w:pStyle w:val="ConsPlusNormal"/>
              <w:jc w:val="center"/>
            </w:pPr>
            <w:r>
              <w:t>Д</w:t>
            </w:r>
            <w:r>
              <w:rPr>
                <w:vertAlign w:val="subscript"/>
              </w:rPr>
              <w:t>3</w:t>
            </w:r>
            <w:r>
              <w:t xml:space="preserve"> - доходы от передачи муниципального имущества в концессию;</w:t>
            </w:r>
          </w:p>
          <w:p w:rsidR="00254F43" w:rsidRDefault="00254F43">
            <w:pPr>
              <w:pStyle w:val="ConsPlusNormal"/>
              <w:jc w:val="center"/>
            </w:pPr>
            <w:r>
              <w:t>Д</w:t>
            </w:r>
            <w:r>
              <w:rPr>
                <w:vertAlign w:val="subscript"/>
              </w:rPr>
              <w:t>4</w:t>
            </w:r>
            <w:r>
              <w:t xml:space="preserve"> - доходы от реализации муниципального имущества;</w:t>
            </w:r>
          </w:p>
          <w:p w:rsidR="00254F43" w:rsidRDefault="00254F43">
            <w:pPr>
              <w:pStyle w:val="ConsPlusNormal"/>
              <w:jc w:val="center"/>
            </w:pPr>
            <w:r>
              <w:t>Д5 - непрогнозируемые доходы, носящие непостоянный характер поступлений</w:t>
            </w:r>
          </w:p>
        </w:tc>
        <w:tc>
          <w:tcPr>
            <w:tcW w:w="1439" w:type="dxa"/>
          </w:tcPr>
          <w:p w:rsidR="00254F43" w:rsidRDefault="00254F43">
            <w:pPr>
              <w:pStyle w:val="ConsPlusNormal"/>
              <w:jc w:val="center"/>
            </w:pPr>
            <w:r>
              <w:t>данные аналитического учета из программного продукта "АЦК Финансы"</w:t>
            </w:r>
          </w:p>
        </w:tc>
        <w:tc>
          <w:tcPr>
            <w:tcW w:w="1439" w:type="dxa"/>
          </w:tcPr>
          <w:p w:rsidR="00254F43" w:rsidRDefault="00254F43">
            <w:pPr>
              <w:pStyle w:val="ConsPlusNormal"/>
              <w:jc w:val="center"/>
            </w:pPr>
            <w:r>
              <w:t>финансовая отчетность</w:t>
            </w:r>
          </w:p>
        </w:tc>
        <w:tc>
          <w:tcPr>
            <w:tcW w:w="1695" w:type="dxa"/>
          </w:tcPr>
          <w:p w:rsidR="00254F43" w:rsidRDefault="00254F43">
            <w:pPr>
              <w:pStyle w:val="ConsPlusNormal"/>
              <w:jc w:val="center"/>
            </w:pPr>
            <w:r>
              <w:t>ежегодно до 1 февраля года, следующего за отчетным</w:t>
            </w:r>
          </w:p>
        </w:tc>
      </w:tr>
      <w:tr w:rsidR="00254F43">
        <w:tc>
          <w:tcPr>
            <w:tcW w:w="531" w:type="dxa"/>
          </w:tcPr>
          <w:p w:rsidR="00254F43" w:rsidRDefault="00254F4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218" w:type="dxa"/>
          </w:tcPr>
          <w:p w:rsidR="00254F43" w:rsidRDefault="00254F43">
            <w:pPr>
              <w:pStyle w:val="ConsPlusNormal"/>
            </w:pPr>
            <w:r>
              <w:t xml:space="preserve">Доля имущества, находящегося в реестре муниципального имущества города </w:t>
            </w:r>
            <w:r>
              <w:lastRenderedPageBreak/>
              <w:t xml:space="preserve">Перми, соответствующего требованиям </w:t>
            </w:r>
            <w:hyperlink r:id="rId59" w:history="1">
              <w:r>
                <w:rPr>
                  <w:color w:val="0000FF"/>
                </w:rPr>
                <w:t>статьи 50</w:t>
              </w:r>
            </w:hyperlink>
            <w:r>
              <w:t xml:space="preserve"> Федерального закона от 6 октября 2003 г. N 131-ФЗ "Об общих принципах организации местного самоуправления в Российской Федерации", от имущества, находящегося в реестре муниципального имущества города Перми</w:t>
            </w:r>
          </w:p>
        </w:tc>
        <w:tc>
          <w:tcPr>
            <w:tcW w:w="668" w:type="dxa"/>
          </w:tcPr>
          <w:p w:rsidR="00254F43" w:rsidRDefault="00254F43">
            <w:pPr>
              <w:pStyle w:val="ConsPlusNormal"/>
            </w:pPr>
          </w:p>
        </w:tc>
        <w:tc>
          <w:tcPr>
            <w:tcW w:w="1951" w:type="dxa"/>
          </w:tcPr>
          <w:p w:rsidR="00254F43" w:rsidRDefault="00254F43">
            <w:pPr>
              <w:pStyle w:val="ConsPlusNormal"/>
            </w:pPr>
          </w:p>
        </w:tc>
        <w:tc>
          <w:tcPr>
            <w:tcW w:w="1828" w:type="dxa"/>
          </w:tcPr>
          <w:p w:rsidR="00254F43" w:rsidRDefault="00254F43">
            <w:pPr>
              <w:pStyle w:val="ConsPlusNormal"/>
              <w:jc w:val="center"/>
            </w:pPr>
            <w:r>
              <w:t>Д = Ки / Ко x 100%</w:t>
            </w:r>
          </w:p>
        </w:tc>
        <w:tc>
          <w:tcPr>
            <w:tcW w:w="3257" w:type="dxa"/>
          </w:tcPr>
          <w:p w:rsidR="00254F43" w:rsidRDefault="00254F43">
            <w:pPr>
              <w:pStyle w:val="ConsPlusNormal"/>
              <w:jc w:val="center"/>
            </w:pPr>
            <w:r>
              <w:t xml:space="preserve">Д - доля имущества, находящегося в реестре муниципального имущества города Перми, соответствующего требованиям </w:t>
            </w:r>
            <w:hyperlink r:id="rId60" w:history="1">
              <w:r>
                <w:rPr>
                  <w:color w:val="0000FF"/>
                </w:rPr>
                <w:t>статьи 50</w:t>
              </w:r>
            </w:hyperlink>
            <w:r>
              <w:t xml:space="preserve"> Федерального закона от 6 октября 2003 г. N 131-ФЗ, от имущества, находящегося в реестре муниципального имущества города Перми;</w:t>
            </w:r>
          </w:p>
          <w:p w:rsidR="00254F43" w:rsidRDefault="00254F43">
            <w:pPr>
              <w:pStyle w:val="ConsPlusNormal"/>
              <w:jc w:val="center"/>
            </w:pPr>
            <w:r>
              <w:t xml:space="preserve">Ки - количество объектов, находящихся в реестре муниципального имущества города Перми, соответствующего требованиям </w:t>
            </w:r>
            <w:hyperlink r:id="rId61" w:history="1">
              <w:r>
                <w:rPr>
                  <w:color w:val="0000FF"/>
                </w:rPr>
                <w:t>статьи 50</w:t>
              </w:r>
            </w:hyperlink>
            <w:r>
              <w:t xml:space="preserve"> Федерального закона от 6 октября 2003 г. N 131-ФЗ;</w:t>
            </w:r>
          </w:p>
          <w:p w:rsidR="00254F43" w:rsidRDefault="00254F43">
            <w:pPr>
              <w:pStyle w:val="ConsPlusNormal"/>
              <w:jc w:val="center"/>
            </w:pPr>
            <w:r>
              <w:t>Ко - общее количество объектов, находящихся в реестре муниципального имущества города Перми</w:t>
            </w:r>
          </w:p>
        </w:tc>
        <w:tc>
          <w:tcPr>
            <w:tcW w:w="1439" w:type="dxa"/>
          </w:tcPr>
          <w:p w:rsidR="00254F43" w:rsidRDefault="00254F43">
            <w:pPr>
              <w:pStyle w:val="ConsPlusNormal"/>
              <w:jc w:val="center"/>
            </w:pPr>
            <w:r>
              <w:lastRenderedPageBreak/>
              <w:t xml:space="preserve">реестр муниципального имущества города </w:t>
            </w:r>
            <w:r>
              <w:lastRenderedPageBreak/>
              <w:t>Перми</w:t>
            </w:r>
          </w:p>
        </w:tc>
        <w:tc>
          <w:tcPr>
            <w:tcW w:w="1439" w:type="dxa"/>
          </w:tcPr>
          <w:p w:rsidR="00254F43" w:rsidRDefault="00254F43">
            <w:pPr>
              <w:pStyle w:val="ConsPlusNormal"/>
            </w:pPr>
          </w:p>
        </w:tc>
        <w:tc>
          <w:tcPr>
            <w:tcW w:w="1695" w:type="dxa"/>
          </w:tcPr>
          <w:p w:rsidR="00254F43" w:rsidRDefault="00254F43">
            <w:pPr>
              <w:pStyle w:val="ConsPlusNormal"/>
              <w:jc w:val="center"/>
            </w:pPr>
            <w:r>
              <w:t>ежегодно до 1 февраля года, следующего за отчетным</w:t>
            </w:r>
          </w:p>
        </w:tc>
      </w:tr>
      <w:tr w:rsidR="00254F43">
        <w:tc>
          <w:tcPr>
            <w:tcW w:w="531" w:type="dxa"/>
          </w:tcPr>
          <w:p w:rsidR="00254F43" w:rsidRDefault="00254F43">
            <w:pPr>
              <w:pStyle w:val="ConsPlusNormal"/>
              <w:jc w:val="center"/>
            </w:pPr>
            <w:r>
              <w:lastRenderedPageBreak/>
              <w:t>3</w:t>
            </w:r>
          </w:p>
        </w:tc>
        <w:tc>
          <w:tcPr>
            <w:tcW w:w="2218" w:type="dxa"/>
          </w:tcPr>
          <w:p w:rsidR="00254F43" w:rsidRDefault="00254F43">
            <w:pPr>
              <w:pStyle w:val="ConsPlusNormal"/>
            </w:pPr>
            <w:r>
              <w:t>Объем задолженности в бюджет города Перми по арендной плате за имущество (без учета пени и штрафов)</w:t>
            </w:r>
          </w:p>
        </w:tc>
        <w:tc>
          <w:tcPr>
            <w:tcW w:w="668" w:type="dxa"/>
          </w:tcPr>
          <w:p w:rsidR="00254F43" w:rsidRDefault="00254F43">
            <w:pPr>
              <w:pStyle w:val="ConsPlusNormal"/>
            </w:pPr>
            <w:r>
              <w:t>млн. руб.</w:t>
            </w:r>
          </w:p>
        </w:tc>
        <w:tc>
          <w:tcPr>
            <w:tcW w:w="1951" w:type="dxa"/>
          </w:tcPr>
          <w:p w:rsidR="00254F43" w:rsidRDefault="00254F43">
            <w:pPr>
              <w:pStyle w:val="ConsPlusNormal"/>
            </w:pPr>
          </w:p>
        </w:tc>
        <w:tc>
          <w:tcPr>
            <w:tcW w:w="1828" w:type="dxa"/>
          </w:tcPr>
          <w:p w:rsidR="00254F43" w:rsidRDefault="00254F43">
            <w:pPr>
              <w:pStyle w:val="ConsPlusNormal"/>
              <w:jc w:val="center"/>
            </w:pPr>
            <w:r>
              <w:t xml:space="preserve">З = </w:t>
            </w:r>
            <w:proofErr w:type="spellStart"/>
            <w:r>
              <w:t>Зф</w:t>
            </w:r>
            <w:proofErr w:type="spellEnd"/>
            <w:r>
              <w:t xml:space="preserve"> - </w:t>
            </w:r>
            <w:proofErr w:type="spellStart"/>
            <w:r>
              <w:t>Зф</w:t>
            </w:r>
            <w:proofErr w:type="spellEnd"/>
            <w:r>
              <w:t xml:space="preserve"> x 15%</w:t>
            </w:r>
          </w:p>
        </w:tc>
        <w:tc>
          <w:tcPr>
            <w:tcW w:w="3257" w:type="dxa"/>
          </w:tcPr>
          <w:p w:rsidR="00254F43" w:rsidRDefault="00254F43">
            <w:pPr>
              <w:pStyle w:val="ConsPlusNormal"/>
              <w:jc w:val="center"/>
            </w:pPr>
            <w:r>
              <w:t>З - объем задолженности по арендной плате (без учета пени и штрафов);</w:t>
            </w:r>
          </w:p>
          <w:p w:rsidR="00254F43" w:rsidRDefault="00254F43">
            <w:pPr>
              <w:pStyle w:val="ConsPlusNormal"/>
              <w:jc w:val="center"/>
            </w:pPr>
            <w:proofErr w:type="spellStart"/>
            <w:r>
              <w:t>Зф</w:t>
            </w:r>
            <w:proofErr w:type="spellEnd"/>
            <w:r>
              <w:t xml:space="preserve"> - фактический объем задолженности на начало соответствующего периода;</w:t>
            </w:r>
          </w:p>
          <w:p w:rsidR="00254F43" w:rsidRDefault="00254F43">
            <w:pPr>
              <w:pStyle w:val="ConsPlusNormal"/>
              <w:jc w:val="center"/>
            </w:pPr>
            <w:r>
              <w:t>15% - ежегодное снижение недоимки от предыдущего года</w:t>
            </w:r>
          </w:p>
        </w:tc>
        <w:tc>
          <w:tcPr>
            <w:tcW w:w="1439" w:type="dxa"/>
          </w:tcPr>
          <w:p w:rsidR="00254F43" w:rsidRDefault="00254F43">
            <w:pPr>
              <w:pStyle w:val="ConsPlusNormal"/>
              <w:jc w:val="center"/>
            </w:pPr>
            <w:r>
              <w:t>данные аналитического учета из программного продукта "SAUMI"</w:t>
            </w:r>
          </w:p>
        </w:tc>
        <w:tc>
          <w:tcPr>
            <w:tcW w:w="1439" w:type="dxa"/>
          </w:tcPr>
          <w:p w:rsidR="00254F43" w:rsidRDefault="00254F43">
            <w:pPr>
              <w:pStyle w:val="ConsPlusNormal"/>
              <w:jc w:val="center"/>
            </w:pPr>
            <w:r>
              <w:t>финансовая отчетность</w:t>
            </w:r>
          </w:p>
        </w:tc>
        <w:tc>
          <w:tcPr>
            <w:tcW w:w="1695" w:type="dxa"/>
          </w:tcPr>
          <w:p w:rsidR="00254F43" w:rsidRDefault="00254F43">
            <w:pPr>
              <w:pStyle w:val="ConsPlusNormal"/>
              <w:jc w:val="center"/>
            </w:pPr>
            <w:r>
              <w:t>ежегодно до 1 февраля года, следующего за отчетным</w:t>
            </w:r>
          </w:p>
        </w:tc>
      </w:tr>
      <w:tr w:rsidR="00254F43">
        <w:tc>
          <w:tcPr>
            <w:tcW w:w="531" w:type="dxa"/>
          </w:tcPr>
          <w:p w:rsidR="00254F43" w:rsidRDefault="00254F4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218" w:type="dxa"/>
          </w:tcPr>
          <w:p w:rsidR="00254F43" w:rsidRDefault="00254F43">
            <w:pPr>
              <w:pStyle w:val="ConsPlusNormal"/>
            </w:pPr>
            <w:r>
              <w:t xml:space="preserve">Доля объектов, прошедших государственную регистрацию прав собственности, в составе казны </w:t>
            </w:r>
            <w:r>
              <w:lastRenderedPageBreak/>
              <w:t>муниципального образования город Пермь (без учета жилищного фонда) от общего количества объектов, находящихся в казне муниципального образования город Пермь (без учета жилищного фонда)</w:t>
            </w:r>
          </w:p>
        </w:tc>
        <w:tc>
          <w:tcPr>
            <w:tcW w:w="668" w:type="dxa"/>
          </w:tcPr>
          <w:p w:rsidR="00254F43" w:rsidRDefault="00254F43">
            <w:pPr>
              <w:pStyle w:val="ConsPlusNormal"/>
              <w:jc w:val="center"/>
            </w:pPr>
            <w:r>
              <w:lastRenderedPageBreak/>
              <w:t>%</w:t>
            </w:r>
          </w:p>
        </w:tc>
        <w:tc>
          <w:tcPr>
            <w:tcW w:w="1951" w:type="dxa"/>
          </w:tcPr>
          <w:p w:rsidR="00254F43" w:rsidRDefault="00254F43">
            <w:pPr>
              <w:pStyle w:val="ConsPlusNormal"/>
            </w:pPr>
          </w:p>
        </w:tc>
        <w:tc>
          <w:tcPr>
            <w:tcW w:w="1828" w:type="dxa"/>
          </w:tcPr>
          <w:p w:rsidR="00254F43" w:rsidRDefault="00254F43">
            <w:pPr>
              <w:pStyle w:val="ConsPlusNormal"/>
              <w:jc w:val="center"/>
            </w:pPr>
            <w:r>
              <w:t>Д = ОГ / О x 100%</w:t>
            </w:r>
          </w:p>
        </w:tc>
        <w:tc>
          <w:tcPr>
            <w:tcW w:w="3257" w:type="dxa"/>
          </w:tcPr>
          <w:p w:rsidR="00254F43" w:rsidRDefault="00254F43">
            <w:pPr>
              <w:pStyle w:val="ConsPlusNormal"/>
              <w:jc w:val="center"/>
            </w:pPr>
            <w:r>
              <w:t>Д - доля объектов, прошедших государственную регистрацию прав собственности;</w:t>
            </w:r>
          </w:p>
          <w:p w:rsidR="00254F43" w:rsidRDefault="00254F43">
            <w:pPr>
              <w:pStyle w:val="ConsPlusNormal"/>
              <w:jc w:val="center"/>
            </w:pPr>
            <w:r>
              <w:t>ОГ - объекты, прошедшие государственную регистрацию;</w:t>
            </w:r>
          </w:p>
          <w:p w:rsidR="00254F43" w:rsidRDefault="00254F43">
            <w:pPr>
              <w:pStyle w:val="ConsPlusNormal"/>
              <w:jc w:val="center"/>
            </w:pPr>
            <w:r>
              <w:t xml:space="preserve">О - общее количество объектов, </w:t>
            </w:r>
            <w:r>
              <w:lastRenderedPageBreak/>
              <w:t>находящихся в муниципальной казне</w:t>
            </w:r>
          </w:p>
        </w:tc>
        <w:tc>
          <w:tcPr>
            <w:tcW w:w="1439" w:type="dxa"/>
          </w:tcPr>
          <w:p w:rsidR="00254F43" w:rsidRDefault="00254F43">
            <w:pPr>
              <w:pStyle w:val="ConsPlusNormal"/>
              <w:jc w:val="center"/>
            </w:pPr>
            <w:r>
              <w:lastRenderedPageBreak/>
              <w:t>реестр муниципального имущества города Перми</w:t>
            </w:r>
          </w:p>
        </w:tc>
        <w:tc>
          <w:tcPr>
            <w:tcW w:w="1439" w:type="dxa"/>
          </w:tcPr>
          <w:p w:rsidR="00254F43" w:rsidRDefault="00254F43">
            <w:pPr>
              <w:pStyle w:val="ConsPlusNormal"/>
            </w:pPr>
          </w:p>
        </w:tc>
        <w:tc>
          <w:tcPr>
            <w:tcW w:w="1695" w:type="dxa"/>
          </w:tcPr>
          <w:p w:rsidR="00254F43" w:rsidRDefault="00254F43">
            <w:pPr>
              <w:pStyle w:val="ConsPlusNormal"/>
              <w:jc w:val="center"/>
            </w:pPr>
            <w:r>
              <w:t>ежегодно до 1 февраля года, следующего за отчетным</w:t>
            </w:r>
          </w:p>
        </w:tc>
      </w:tr>
      <w:tr w:rsidR="00254F43">
        <w:tc>
          <w:tcPr>
            <w:tcW w:w="531" w:type="dxa"/>
          </w:tcPr>
          <w:p w:rsidR="00254F43" w:rsidRDefault="00254F43">
            <w:pPr>
              <w:pStyle w:val="ConsPlusNormal"/>
              <w:jc w:val="center"/>
            </w:pPr>
            <w:r>
              <w:lastRenderedPageBreak/>
              <w:t>5</w:t>
            </w:r>
          </w:p>
        </w:tc>
        <w:tc>
          <w:tcPr>
            <w:tcW w:w="2218" w:type="dxa"/>
          </w:tcPr>
          <w:p w:rsidR="00254F43" w:rsidRDefault="00254F43">
            <w:pPr>
              <w:pStyle w:val="ConsPlusNormal"/>
            </w:pPr>
            <w:r>
              <w:t>Площадь пустующих помещений в составе имущества муниципальной казны</w:t>
            </w:r>
          </w:p>
        </w:tc>
        <w:tc>
          <w:tcPr>
            <w:tcW w:w="668" w:type="dxa"/>
          </w:tcPr>
          <w:p w:rsidR="00254F43" w:rsidRDefault="00254F43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1951" w:type="dxa"/>
          </w:tcPr>
          <w:p w:rsidR="00254F43" w:rsidRDefault="00254F43">
            <w:pPr>
              <w:pStyle w:val="ConsPlusNormal"/>
            </w:pPr>
          </w:p>
        </w:tc>
        <w:tc>
          <w:tcPr>
            <w:tcW w:w="1828" w:type="dxa"/>
          </w:tcPr>
          <w:p w:rsidR="00254F43" w:rsidRDefault="00254F43">
            <w:pPr>
              <w:pStyle w:val="ConsPlusNormal"/>
              <w:jc w:val="center"/>
            </w:pPr>
            <w:proofErr w:type="spellStart"/>
            <w:r>
              <w:t>Sк</w:t>
            </w:r>
            <w:proofErr w:type="spellEnd"/>
            <w:r>
              <w:t xml:space="preserve"> = </w:t>
            </w:r>
            <w:proofErr w:type="spellStart"/>
            <w:r>
              <w:t>Sн</w:t>
            </w:r>
            <w:proofErr w:type="spellEnd"/>
            <w:r>
              <w:t xml:space="preserve"> - (</w:t>
            </w:r>
            <w:proofErr w:type="spellStart"/>
            <w:r>
              <w:t>Sн</w:t>
            </w:r>
            <w:proofErr w:type="spellEnd"/>
            <w:r>
              <w:t xml:space="preserve"> x 15%)</w:t>
            </w:r>
          </w:p>
        </w:tc>
        <w:tc>
          <w:tcPr>
            <w:tcW w:w="3257" w:type="dxa"/>
          </w:tcPr>
          <w:p w:rsidR="00254F43" w:rsidRDefault="00254F43">
            <w:pPr>
              <w:pStyle w:val="ConsPlusNormal"/>
              <w:jc w:val="center"/>
            </w:pPr>
            <w:proofErr w:type="spellStart"/>
            <w:r>
              <w:t>Sк</w:t>
            </w:r>
            <w:proofErr w:type="spellEnd"/>
            <w:r>
              <w:t xml:space="preserve"> - площадь пустующих помещений в составе имущества муниципальной казны на конец соответствующего периода;</w:t>
            </w:r>
          </w:p>
          <w:p w:rsidR="00254F43" w:rsidRDefault="00254F43">
            <w:pPr>
              <w:pStyle w:val="ConsPlusNormal"/>
              <w:jc w:val="center"/>
            </w:pPr>
            <w:proofErr w:type="spellStart"/>
            <w:r>
              <w:t>Sн</w:t>
            </w:r>
            <w:proofErr w:type="spellEnd"/>
            <w:r>
              <w:t xml:space="preserve"> - площадь пустующих помещений в составе имущества муниципальной казны на начало соответствующего периода;</w:t>
            </w:r>
          </w:p>
          <w:p w:rsidR="00254F43" w:rsidRDefault="00254F43">
            <w:pPr>
              <w:pStyle w:val="ConsPlusNormal"/>
              <w:jc w:val="center"/>
            </w:pPr>
            <w:r>
              <w:t>15% - ежегодное снижение от предыдущего года</w:t>
            </w:r>
          </w:p>
        </w:tc>
        <w:tc>
          <w:tcPr>
            <w:tcW w:w="1439" w:type="dxa"/>
          </w:tcPr>
          <w:p w:rsidR="00254F43" w:rsidRDefault="00254F43">
            <w:pPr>
              <w:pStyle w:val="ConsPlusNormal"/>
              <w:jc w:val="center"/>
            </w:pPr>
            <w:r>
              <w:t>реестр муниципального имущества города Перми</w:t>
            </w:r>
          </w:p>
        </w:tc>
        <w:tc>
          <w:tcPr>
            <w:tcW w:w="1439" w:type="dxa"/>
          </w:tcPr>
          <w:p w:rsidR="00254F43" w:rsidRDefault="00254F43">
            <w:pPr>
              <w:pStyle w:val="ConsPlusNormal"/>
            </w:pPr>
          </w:p>
        </w:tc>
        <w:tc>
          <w:tcPr>
            <w:tcW w:w="1695" w:type="dxa"/>
          </w:tcPr>
          <w:p w:rsidR="00254F43" w:rsidRDefault="00254F43">
            <w:pPr>
              <w:pStyle w:val="ConsPlusNormal"/>
              <w:jc w:val="center"/>
            </w:pPr>
            <w:r>
              <w:t>ежегодно до 1 февраля года, следующего за отчетным</w:t>
            </w:r>
          </w:p>
        </w:tc>
      </w:tr>
      <w:tr w:rsidR="00254F43">
        <w:tc>
          <w:tcPr>
            <w:tcW w:w="531" w:type="dxa"/>
          </w:tcPr>
          <w:p w:rsidR="00254F43" w:rsidRDefault="00254F43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218" w:type="dxa"/>
          </w:tcPr>
          <w:p w:rsidR="00254F43" w:rsidRDefault="00254F43">
            <w:pPr>
              <w:pStyle w:val="ConsPlusNormal"/>
            </w:pPr>
            <w:r>
              <w:t>Доля должников, охваченных мероприятиями по взысканию задолженности, от общего количества должников</w:t>
            </w:r>
          </w:p>
        </w:tc>
        <w:tc>
          <w:tcPr>
            <w:tcW w:w="668" w:type="dxa"/>
          </w:tcPr>
          <w:p w:rsidR="00254F43" w:rsidRDefault="00254F43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951" w:type="dxa"/>
          </w:tcPr>
          <w:p w:rsidR="00254F43" w:rsidRDefault="00254F43">
            <w:pPr>
              <w:pStyle w:val="ConsPlusNormal"/>
            </w:pPr>
          </w:p>
        </w:tc>
        <w:tc>
          <w:tcPr>
            <w:tcW w:w="1828" w:type="dxa"/>
          </w:tcPr>
          <w:p w:rsidR="00254F43" w:rsidRDefault="00254F43">
            <w:pPr>
              <w:pStyle w:val="ConsPlusNormal"/>
              <w:jc w:val="center"/>
            </w:pPr>
            <w:proofErr w:type="spellStart"/>
            <w:r>
              <w:t>Дд</w:t>
            </w:r>
            <w:proofErr w:type="spellEnd"/>
            <w:r>
              <w:t xml:space="preserve"> = </w:t>
            </w:r>
            <w:proofErr w:type="spellStart"/>
            <w:r>
              <w:t>Кдо</w:t>
            </w:r>
            <w:proofErr w:type="spellEnd"/>
            <w:r>
              <w:t xml:space="preserve"> / Кд x 100%</w:t>
            </w:r>
          </w:p>
        </w:tc>
        <w:tc>
          <w:tcPr>
            <w:tcW w:w="3257" w:type="dxa"/>
          </w:tcPr>
          <w:p w:rsidR="00254F43" w:rsidRDefault="00254F43">
            <w:pPr>
              <w:pStyle w:val="ConsPlusNormal"/>
              <w:jc w:val="center"/>
            </w:pPr>
            <w:proofErr w:type="spellStart"/>
            <w:r>
              <w:t>Дд</w:t>
            </w:r>
            <w:proofErr w:type="spellEnd"/>
            <w:r>
              <w:t xml:space="preserve"> - доля должников, охваченных мероприятиями по взысканию задолженности;</w:t>
            </w:r>
          </w:p>
          <w:p w:rsidR="00254F43" w:rsidRDefault="00254F43">
            <w:pPr>
              <w:pStyle w:val="ConsPlusNormal"/>
              <w:jc w:val="center"/>
            </w:pPr>
            <w:proofErr w:type="spellStart"/>
            <w:r>
              <w:t>Кдо</w:t>
            </w:r>
            <w:proofErr w:type="spellEnd"/>
            <w:r>
              <w:t xml:space="preserve"> - количество должников, охваченных мероприятиями по взысканию задолженности;</w:t>
            </w:r>
          </w:p>
          <w:p w:rsidR="00254F43" w:rsidRDefault="00254F43">
            <w:pPr>
              <w:pStyle w:val="ConsPlusNormal"/>
              <w:jc w:val="center"/>
            </w:pPr>
            <w:r>
              <w:t>Кд - общее количество должников</w:t>
            </w:r>
          </w:p>
        </w:tc>
        <w:tc>
          <w:tcPr>
            <w:tcW w:w="1439" w:type="dxa"/>
          </w:tcPr>
          <w:p w:rsidR="00254F43" w:rsidRDefault="00254F43">
            <w:pPr>
              <w:pStyle w:val="ConsPlusNormal"/>
              <w:jc w:val="center"/>
            </w:pPr>
            <w:r>
              <w:t>данные аналитического учета из программного продукта "SAUMI"</w:t>
            </w:r>
          </w:p>
        </w:tc>
        <w:tc>
          <w:tcPr>
            <w:tcW w:w="1439" w:type="dxa"/>
          </w:tcPr>
          <w:p w:rsidR="00254F43" w:rsidRDefault="00254F43">
            <w:pPr>
              <w:pStyle w:val="ConsPlusNormal"/>
              <w:jc w:val="center"/>
            </w:pPr>
            <w:r>
              <w:t>финансовая отчетность</w:t>
            </w:r>
          </w:p>
        </w:tc>
        <w:tc>
          <w:tcPr>
            <w:tcW w:w="1695" w:type="dxa"/>
          </w:tcPr>
          <w:p w:rsidR="00254F43" w:rsidRDefault="00254F43">
            <w:pPr>
              <w:pStyle w:val="ConsPlusNormal"/>
              <w:jc w:val="center"/>
            </w:pPr>
            <w:r>
              <w:t>ежегодно до 1 февраля года, следующего за отчетным</w:t>
            </w:r>
          </w:p>
        </w:tc>
      </w:tr>
      <w:tr w:rsidR="00254F43">
        <w:tc>
          <w:tcPr>
            <w:tcW w:w="531" w:type="dxa"/>
          </w:tcPr>
          <w:p w:rsidR="00254F43" w:rsidRDefault="00254F43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218" w:type="dxa"/>
          </w:tcPr>
          <w:p w:rsidR="00254F43" w:rsidRDefault="00254F43">
            <w:pPr>
              <w:pStyle w:val="ConsPlusNormal"/>
            </w:pPr>
            <w:r>
              <w:t xml:space="preserve">Доля выполненных целевых показателей </w:t>
            </w:r>
            <w:r>
              <w:lastRenderedPageBreak/>
              <w:t>эффективности работы муниципального образования город Пермь в сфере имущественных отношений, утвержденных распоряжением губернатора Пермского края</w:t>
            </w:r>
          </w:p>
        </w:tc>
        <w:tc>
          <w:tcPr>
            <w:tcW w:w="668" w:type="dxa"/>
          </w:tcPr>
          <w:p w:rsidR="00254F43" w:rsidRDefault="00254F43">
            <w:pPr>
              <w:pStyle w:val="ConsPlusNormal"/>
              <w:jc w:val="center"/>
            </w:pPr>
            <w:r>
              <w:lastRenderedPageBreak/>
              <w:t>%</w:t>
            </w:r>
          </w:p>
        </w:tc>
        <w:tc>
          <w:tcPr>
            <w:tcW w:w="1951" w:type="dxa"/>
          </w:tcPr>
          <w:p w:rsidR="00254F43" w:rsidRDefault="00254F43">
            <w:pPr>
              <w:pStyle w:val="ConsPlusNormal"/>
            </w:pPr>
          </w:p>
        </w:tc>
        <w:tc>
          <w:tcPr>
            <w:tcW w:w="1828" w:type="dxa"/>
          </w:tcPr>
          <w:p w:rsidR="00254F43" w:rsidRDefault="00254F43">
            <w:pPr>
              <w:pStyle w:val="ConsPlusNormal"/>
              <w:jc w:val="center"/>
            </w:pPr>
            <w:proofErr w:type="spellStart"/>
            <w:r>
              <w:t>Дцп</w:t>
            </w:r>
            <w:proofErr w:type="spellEnd"/>
            <w:r>
              <w:t xml:space="preserve"> = </w:t>
            </w:r>
            <w:proofErr w:type="spellStart"/>
            <w:r>
              <w:t>ЦПфакт</w:t>
            </w:r>
            <w:proofErr w:type="spellEnd"/>
            <w:r>
              <w:t xml:space="preserve"> / </w:t>
            </w:r>
            <w:proofErr w:type="spellStart"/>
            <w:r>
              <w:t>ЦПплан</w:t>
            </w:r>
            <w:proofErr w:type="spellEnd"/>
            <w:r>
              <w:t xml:space="preserve"> x 100%</w:t>
            </w:r>
          </w:p>
        </w:tc>
        <w:tc>
          <w:tcPr>
            <w:tcW w:w="3257" w:type="dxa"/>
          </w:tcPr>
          <w:p w:rsidR="00254F43" w:rsidRDefault="00254F43">
            <w:pPr>
              <w:pStyle w:val="ConsPlusNormal"/>
              <w:jc w:val="center"/>
            </w:pPr>
            <w:proofErr w:type="spellStart"/>
            <w:r>
              <w:t>Дцп</w:t>
            </w:r>
            <w:proofErr w:type="spellEnd"/>
            <w:r>
              <w:t xml:space="preserve"> - доля выполненных целевых показателей </w:t>
            </w:r>
            <w:r>
              <w:lastRenderedPageBreak/>
              <w:t>эффективности работы муниципального образования город Пермь в сфере имущественных отношений;</w:t>
            </w:r>
          </w:p>
          <w:p w:rsidR="00254F43" w:rsidRDefault="00254F43">
            <w:pPr>
              <w:pStyle w:val="ConsPlusNormal"/>
              <w:jc w:val="center"/>
            </w:pPr>
            <w:proofErr w:type="spellStart"/>
            <w:r>
              <w:t>ЦПфакт</w:t>
            </w:r>
            <w:proofErr w:type="spellEnd"/>
            <w:r>
              <w:t xml:space="preserve"> - количество исполненных целевых показателей;</w:t>
            </w:r>
          </w:p>
          <w:p w:rsidR="00254F43" w:rsidRDefault="00254F43">
            <w:pPr>
              <w:pStyle w:val="ConsPlusNormal"/>
              <w:jc w:val="center"/>
            </w:pPr>
            <w:proofErr w:type="spellStart"/>
            <w:r>
              <w:t>ЦПплан</w:t>
            </w:r>
            <w:proofErr w:type="spellEnd"/>
            <w:r>
              <w:t xml:space="preserve"> - общее количество показателей</w:t>
            </w:r>
          </w:p>
        </w:tc>
        <w:tc>
          <w:tcPr>
            <w:tcW w:w="1439" w:type="dxa"/>
          </w:tcPr>
          <w:p w:rsidR="00254F43" w:rsidRDefault="00254F43">
            <w:pPr>
              <w:pStyle w:val="ConsPlusNormal"/>
              <w:jc w:val="center"/>
            </w:pPr>
            <w:r>
              <w:lastRenderedPageBreak/>
              <w:t>данные аналитическо</w:t>
            </w:r>
            <w:r>
              <w:lastRenderedPageBreak/>
              <w:t>го учета ДИО</w:t>
            </w:r>
          </w:p>
        </w:tc>
        <w:tc>
          <w:tcPr>
            <w:tcW w:w="1439" w:type="dxa"/>
          </w:tcPr>
          <w:p w:rsidR="00254F43" w:rsidRDefault="00254F43">
            <w:pPr>
              <w:pStyle w:val="ConsPlusNormal"/>
            </w:pPr>
          </w:p>
        </w:tc>
        <w:tc>
          <w:tcPr>
            <w:tcW w:w="1695" w:type="dxa"/>
          </w:tcPr>
          <w:p w:rsidR="00254F43" w:rsidRDefault="00254F43">
            <w:pPr>
              <w:pStyle w:val="ConsPlusNormal"/>
              <w:jc w:val="center"/>
            </w:pPr>
            <w:r>
              <w:t xml:space="preserve">ежегодно до 1 февраля года, </w:t>
            </w:r>
            <w:r>
              <w:lastRenderedPageBreak/>
              <w:t>следующего за отчетным</w:t>
            </w:r>
          </w:p>
        </w:tc>
      </w:tr>
      <w:tr w:rsidR="00254F43">
        <w:tc>
          <w:tcPr>
            <w:tcW w:w="531" w:type="dxa"/>
          </w:tcPr>
          <w:p w:rsidR="00254F43" w:rsidRDefault="00254F43">
            <w:pPr>
              <w:pStyle w:val="ConsPlusNormal"/>
              <w:jc w:val="center"/>
            </w:pPr>
            <w:r>
              <w:lastRenderedPageBreak/>
              <w:t>8</w:t>
            </w:r>
          </w:p>
        </w:tc>
        <w:tc>
          <w:tcPr>
            <w:tcW w:w="2218" w:type="dxa"/>
          </w:tcPr>
          <w:p w:rsidR="00254F43" w:rsidRDefault="00254F43">
            <w:pPr>
              <w:pStyle w:val="ConsPlusNormal"/>
            </w:pPr>
            <w:r>
              <w:t>Доля объектов, приведенных в нормативное состояние, от общего количества объектов, требующих приведения в нормативное состояние, по титульному списку МКУ "СМИ"</w:t>
            </w:r>
          </w:p>
        </w:tc>
        <w:tc>
          <w:tcPr>
            <w:tcW w:w="668" w:type="dxa"/>
          </w:tcPr>
          <w:p w:rsidR="00254F43" w:rsidRDefault="00254F43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951" w:type="dxa"/>
          </w:tcPr>
          <w:p w:rsidR="00254F43" w:rsidRDefault="00254F43">
            <w:pPr>
              <w:pStyle w:val="ConsPlusNormal"/>
            </w:pPr>
          </w:p>
        </w:tc>
        <w:tc>
          <w:tcPr>
            <w:tcW w:w="1828" w:type="dxa"/>
          </w:tcPr>
          <w:p w:rsidR="00254F43" w:rsidRDefault="00254F43">
            <w:pPr>
              <w:pStyle w:val="ConsPlusNormal"/>
              <w:jc w:val="center"/>
            </w:pPr>
            <w:proofErr w:type="spellStart"/>
            <w:r>
              <w:t>Дк</w:t>
            </w:r>
            <w:proofErr w:type="spellEnd"/>
            <w:r>
              <w:t xml:space="preserve"> = К / </w:t>
            </w:r>
            <w:proofErr w:type="spellStart"/>
            <w:r>
              <w:t>Кнорм</w:t>
            </w:r>
            <w:proofErr w:type="spellEnd"/>
            <w:r>
              <w:t>. x 100%</w:t>
            </w:r>
          </w:p>
        </w:tc>
        <w:tc>
          <w:tcPr>
            <w:tcW w:w="3257" w:type="dxa"/>
          </w:tcPr>
          <w:p w:rsidR="00254F43" w:rsidRDefault="00254F43">
            <w:pPr>
              <w:pStyle w:val="ConsPlusNormal"/>
              <w:jc w:val="center"/>
            </w:pPr>
            <w:proofErr w:type="spellStart"/>
            <w:r>
              <w:t>Дк</w:t>
            </w:r>
            <w:proofErr w:type="spellEnd"/>
            <w:r>
              <w:t xml:space="preserve"> - доля объектов, приведенных в нормативное состояние, от общего количества объектов, требующих приведения в нормативное состояние;</w:t>
            </w:r>
          </w:p>
          <w:p w:rsidR="00254F43" w:rsidRDefault="00254F43">
            <w:pPr>
              <w:pStyle w:val="ConsPlusNormal"/>
              <w:jc w:val="center"/>
            </w:pPr>
            <w:r>
              <w:t>К - количество объектов, приведенных в нормативное состояние;</w:t>
            </w:r>
          </w:p>
          <w:p w:rsidR="00254F43" w:rsidRDefault="00254F43">
            <w:pPr>
              <w:pStyle w:val="ConsPlusNormal"/>
              <w:jc w:val="center"/>
            </w:pPr>
            <w:proofErr w:type="spellStart"/>
            <w:r>
              <w:t>Кнорм</w:t>
            </w:r>
            <w:proofErr w:type="spellEnd"/>
            <w:r>
              <w:t>. - количество объектов, требующих приведения в нормативное состояние, по титульному списку МКУ "СМИ"</w:t>
            </w:r>
          </w:p>
        </w:tc>
        <w:tc>
          <w:tcPr>
            <w:tcW w:w="1439" w:type="dxa"/>
          </w:tcPr>
          <w:p w:rsidR="00254F43" w:rsidRDefault="00254F43">
            <w:pPr>
              <w:pStyle w:val="ConsPlusNormal"/>
              <w:jc w:val="center"/>
            </w:pPr>
            <w:r>
              <w:t>титульный список объектов капитального ремонта</w:t>
            </w:r>
          </w:p>
        </w:tc>
        <w:tc>
          <w:tcPr>
            <w:tcW w:w="1439" w:type="dxa"/>
          </w:tcPr>
          <w:p w:rsidR="00254F43" w:rsidRDefault="00254F43">
            <w:pPr>
              <w:pStyle w:val="ConsPlusNormal"/>
            </w:pPr>
          </w:p>
        </w:tc>
        <w:tc>
          <w:tcPr>
            <w:tcW w:w="1695" w:type="dxa"/>
          </w:tcPr>
          <w:p w:rsidR="00254F43" w:rsidRDefault="00254F43">
            <w:pPr>
              <w:pStyle w:val="ConsPlusNormal"/>
              <w:jc w:val="center"/>
            </w:pPr>
            <w:r>
              <w:t>ежегодно до 1 февраля года, следующего за отчетным</w:t>
            </w:r>
          </w:p>
        </w:tc>
      </w:tr>
      <w:tr w:rsidR="00254F43">
        <w:tc>
          <w:tcPr>
            <w:tcW w:w="531" w:type="dxa"/>
          </w:tcPr>
          <w:p w:rsidR="00254F43" w:rsidRDefault="00254F43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218" w:type="dxa"/>
          </w:tcPr>
          <w:p w:rsidR="00254F43" w:rsidRDefault="00254F43">
            <w:pPr>
              <w:pStyle w:val="ConsPlusNormal"/>
            </w:pPr>
            <w:r>
              <w:t>Выполнение отраслевых показателей деятельности МКУ "СМИ"</w:t>
            </w:r>
          </w:p>
        </w:tc>
        <w:tc>
          <w:tcPr>
            <w:tcW w:w="668" w:type="dxa"/>
          </w:tcPr>
          <w:p w:rsidR="00254F43" w:rsidRDefault="00254F43">
            <w:pPr>
              <w:pStyle w:val="ConsPlusNormal"/>
              <w:jc w:val="center"/>
            </w:pPr>
            <w:r>
              <w:t>балл</w:t>
            </w:r>
          </w:p>
        </w:tc>
        <w:tc>
          <w:tcPr>
            <w:tcW w:w="1951" w:type="dxa"/>
          </w:tcPr>
          <w:p w:rsidR="00254F43" w:rsidRDefault="00254F43">
            <w:pPr>
              <w:pStyle w:val="ConsPlusNormal"/>
              <w:jc w:val="center"/>
            </w:pPr>
            <w:hyperlink r:id="rId62" w:history="1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города Перми от 2 декабря 2014 г. N 915 "Об утверждении целевых показателей </w:t>
            </w:r>
            <w:r>
              <w:lastRenderedPageBreak/>
              <w:t>эффективности деятельности муниципальных автономных, муниципальных бюджетных, муниципальных казенных учреждений и критериев оценки эффективности работы их руководителей"</w:t>
            </w:r>
          </w:p>
        </w:tc>
        <w:tc>
          <w:tcPr>
            <w:tcW w:w="1828" w:type="dxa"/>
          </w:tcPr>
          <w:p w:rsidR="00254F43" w:rsidRDefault="00254F43">
            <w:pPr>
              <w:pStyle w:val="ConsPlusNormal"/>
            </w:pPr>
          </w:p>
        </w:tc>
        <w:tc>
          <w:tcPr>
            <w:tcW w:w="3257" w:type="dxa"/>
          </w:tcPr>
          <w:p w:rsidR="00254F43" w:rsidRDefault="00254F43">
            <w:pPr>
              <w:pStyle w:val="ConsPlusNormal"/>
            </w:pPr>
          </w:p>
        </w:tc>
        <w:tc>
          <w:tcPr>
            <w:tcW w:w="1439" w:type="dxa"/>
          </w:tcPr>
          <w:p w:rsidR="00254F43" w:rsidRDefault="00254F43">
            <w:pPr>
              <w:pStyle w:val="ConsPlusNormal"/>
            </w:pPr>
          </w:p>
        </w:tc>
        <w:tc>
          <w:tcPr>
            <w:tcW w:w="1439" w:type="dxa"/>
          </w:tcPr>
          <w:p w:rsidR="00254F43" w:rsidRDefault="00254F43">
            <w:pPr>
              <w:pStyle w:val="ConsPlusNormal"/>
            </w:pPr>
          </w:p>
        </w:tc>
        <w:tc>
          <w:tcPr>
            <w:tcW w:w="1695" w:type="dxa"/>
          </w:tcPr>
          <w:p w:rsidR="00254F43" w:rsidRDefault="00254F43">
            <w:pPr>
              <w:pStyle w:val="ConsPlusNormal"/>
              <w:jc w:val="center"/>
            </w:pPr>
            <w:r>
              <w:t>ежегодно до 1 февраля года, следующего за отчетным</w:t>
            </w:r>
          </w:p>
        </w:tc>
      </w:tr>
    </w:tbl>
    <w:p w:rsidR="00254F43" w:rsidRDefault="00254F43">
      <w:pPr>
        <w:sectPr w:rsidR="00254F43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254F43" w:rsidRDefault="00254F43">
      <w:pPr>
        <w:pStyle w:val="ConsPlusNormal"/>
        <w:jc w:val="both"/>
      </w:pPr>
    </w:p>
    <w:p w:rsidR="00254F43" w:rsidRDefault="00254F43">
      <w:pPr>
        <w:pStyle w:val="ConsPlusNormal"/>
        <w:jc w:val="both"/>
      </w:pPr>
    </w:p>
    <w:p w:rsidR="00254F43" w:rsidRDefault="00254F43">
      <w:pPr>
        <w:pStyle w:val="ConsPlusNormal"/>
        <w:jc w:val="both"/>
      </w:pPr>
    </w:p>
    <w:p w:rsidR="00254F43" w:rsidRDefault="00254F43">
      <w:pPr>
        <w:pStyle w:val="ConsPlusNormal"/>
        <w:jc w:val="both"/>
      </w:pPr>
    </w:p>
    <w:p w:rsidR="00254F43" w:rsidRDefault="00254F43">
      <w:pPr>
        <w:pStyle w:val="ConsPlusNormal"/>
        <w:jc w:val="both"/>
      </w:pPr>
    </w:p>
    <w:p w:rsidR="00254F43" w:rsidRDefault="00254F43">
      <w:pPr>
        <w:pStyle w:val="ConsPlusNormal"/>
        <w:jc w:val="right"/>
        <w:outlineLvl w:val="2"/>
      </w:pPr>
      <w:r>
        <w:t>Приложение 2</w:t>
      </w:r>
    </w:p>
    <w:p w:rsidR="00254F43" w:rsidRDefault="00254F43">
      <w:pPr>
        <w:pStyle w:val="ConsPlusNormal"/>
        <w:jc w:val="right"/>
      </w:pPr>
      <w:r>
        <w:t>к таблице показателей</w:t>
      </w:r>
    </w:p>
    <w:p w:rsidR="00254F43" w:rsidRDefault="00254F43">
      <w:pPr>
        <w:pStyle w:val="ConsPlusNormal"/>
        <w:jc w:val="right"/>
      </w:pPr>
      <w:r>
        <w:t>конечного результата муниципальной</w:t>
      </w:r>
    </w:p>
    <w:p w:rsidR="00254F43" w:rsidRDefault="00254F43">
      <w:pPr>
        <w:pStyle w:val="ConsPlusNormal"/>
        <w:jc w:val="right"/>
      </w:pPr>
      <w:r>
        <w:t>программы "Управление муниципальным</w:t>
      </w:r>
    </w:p>
    <w:p w:rsidR="00254F43" w:rsidRDefault="00254F43">
      <w:pPr>
        <w:pStyle w:val="ConsPlusNormal"/>
        <w:jc w:val="right"/>
      </w:pPr>
      <w:r>
        <w:t>имуществом города Перми"</w:t>
      </w:r>
    </w:p>
    <w:p w:rsidR="00254F43" w:rsidRDefault="00254F43">
      <w:pPr>
        <w:pStyle w:val="ConsPlusNormal"/>
        <w:jc w:val="both"/>
      </w:pPr>
    </w:p>
    <w:p w:rsidR="00254F43" w:rsidRDefault="00254F43">
      <w:pPr>
        <w:pStyle w:val="ConsPlusTitle"/>
        <w:jc w:val="center"/>
      </w:pPr>
      <w:r>
        <w:t>ПЕРЕЧЕНЬ</w:t>
      </w:r>
    </w:p>
    <w:p w:rsidR="00254F43" w:rsidRDefault="00254F43">
      <w:pPr>
        <w:pStyle w:val="ConsPlusTitle"/>
        <w:jc w:val="center"/>
      </w:pPr>
      <w:r>
        <w:t>целевых показателей эффективности работы администрации</w:t>
      </w:r>
    </w:p>
    <w:p w:rsidR="00254F43" w:rsidRDefault="00254F43">
      <w:pPr>
        <w:pStyle w:val="ConsPlusTitle"/>
        <w:jc w:val="center"/>
      </w:pPr>
      <w:r>
        <w:t>города Перми в сфере имущественных отношений &lt;*&gt;</w:t>
      </w:r>
    </w:p>
    <w:p w:rsidR="00254F43" w:rsidRDefault="00254F43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254F43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254F43" w:rsidRDefault="00254F43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254F43" w:rsidRDefault="00254F43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63" w:history="1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Администрации г. Перми от 26.02.2019 N 122)</w:t>
            </w:r>
          </w:p>
        </w:tc>
      </w:tr>
    </w:tbl>
    <w:p w:rsidR="00254F43" w:rsidRDefault="00254F43">
      <w:pPr>
        <w:pStyle w:val="ConsPlusNormal"/>
        <w:jc w:val="both"/>
      </w:pPr>
    </w:p>
    <w:p w:rsidR="00254F43" w:rsidRDefault="00254F43">
      <w:pPr>
        <w:pStyle w:val="ConsPlusNormal"/>
        <w:ind w:firstLine="540"/>
        <w:jc w:val="both"/>
      </w:pPr>
      <w:r>
        <w:t>--------------------------------</w:t>
      </w:r>
    </w:p>
    <w:p w:rsidR="00254F43" w:rsidRDefault="00254F43">
      <w:pPr>
        <w:pStyle w:val="ConsPlusNormal"/>
        <w:spacing w:before="220"/>
        <w:ind w:firstLine="540"/>
        <w:jc w:val="both"/>
      </w:pPr>
      <w:r>
        <w:t>&lt;*&gt; В соответствии с распоряжением губернатора Пермского края.</w:t>
      </w:r>
    </w:p>
    <w:p w:rsidR="00254F43" w:rsidRDefault="00254F43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4309"/>
        <w:gridCol w:w="559"/>
        <w:gridCol w:w="737"/>
        <w:gridCol w:w="737"/>
        <w:gridCol w:w="737"/>
        <w:gridCol w:w="737"/>
        <w:gridCol w:w="737"/>
      </w:tblGrid>
      <w:tr w:rsidR="00254F43">
        <w:tc>
          <w:tcPr>
            <w:tcW w:w="454" w:type="dxa"/>
            <w:vMerge w:val="restart"/>
          </w:tcPr>
          <w:p w:rsidR="00254F43" w:rsidRDefault="00254F43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4309" w:type="dxa"/>
            <w:vMerge w:val="restart"/>
          </w:tcPr>
          <w:p w:rsidR="00254F43" w:rsidRDefault="00254F43">
            <w:pPr>
              <w:pStyle w:val="ConsPlusNormal"/>
              <w:jc w:val="center"/>
            </w:pPr>
            <w:r>
              <w:t>Наименование показателя конечного результата</w:t>
            </w:r>
          </w:p>
        </w:tc>
        <w:tc>
          <w:tcPr>
            <w:tcW w:w="559" w:type="dxa"/>
            <w:vMerge w:val="restart"/>
          </w:tcPr>
          <w:p w:rsidR="00254F43" w:rsidRDefault="00254F43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3685" w:type="dxa"/>
            <w:gridSpan w:val="5"/>
          </w:tcPr>
          <w:p w:rsidR="00254F43" w:rsidRDefault="00254F43">
            <w:pPr>
              <w:pStyle w:val="ConsPlusNormal"/>
              <w:jc w:val="center"/>
            </w:pPr>
            <w:r>
              <w:t>Значение показателя конечного результата</w:t>
            </w:r>
          </w:p>
        </w:tc>
      </w:tr>
      <w:tr w:rsidR="00254F43">
        <w:tc>
          <w:tcPr>
            <w:tcW w:w="454" w:type="dxa"/>
            <w:vMerge/>
          </w:tcPr>
          <w:p w:rsidR="00254F43" w:rsidRDefault="00254F43"/>
        </w:tc>
        <w:tc>
          <w:tcPr>
            <w:tcW w:w="4309" w:type="dxa"/>
            <w:vMerge/>
          </w:tcPr>
          <w:p w:rsidR="00254F43" w:rsidRDefault="00254F43"/>
        </w:tc>
        <w:tc>
          <w:tcPr>
            <w:tcW w:w="559" w:type="dxa"/>
            <w:vMerge/>
          </w:tcPr>
          <w:p w:rsidR="00254F43" w:rsidRDefault="00254F43"/>
        </w:tc>
        <w:tc>
          <w:tcPr>
            <w:tcW w:w="737" w:type="dxa"/>
            <w:vAlign w:val="center"/>
          </w:tcPr>
          <w:p w:rsidR="00254F43" w:rsidRDefault="00254F43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737" w:type="dxa"/>
            <w:vAlign w:val="center"/>
          </w:tcPr>
          <w:p w:rsidR="00254F43" w:rsidRDefault="00254F43">
            <w:pPr>
              <w:pStyle w:val="ConsPlusNormal"/>
              <w:jc w:val="center"/>
            </w:pPr>
            <w:r>
              <w:t>2020 год</w:t>
            </w:r>
          </w:p>
        </w:tc>
        <w:tc>
          <w:tcPr>
            <w:tcW w:w="737" w:type="dxa"/>
            <w:vAlign w:val="center"/>
          </w:tcPr>
          <w:p w:rsidR="00254F43" w:rsidRDefault="00254F43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737" w:type="dxa"/>
            <w:vAlign w:val="center"/>
          </w:tcPr>
          <w:p w:rsidR="00254F43" w:rsidRDefault="00254F43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737" w:type="dxa"/>
            <w:vAlign w:val="center"/>
          </w:tcPr>
          <w:p w:rsidR="00254F43" w:rsidRDefault="00254F43">
            <w:pPr>
              <w:pStyle w:val="ConsPlusNormal"/>
              <w:jc w:val="center"/>
            </w:pPr>
            <w:r>
              <w:t>2023 год</w:t>
            </w:r>
          </w:p>
        </w:tc>
      </w:tr>
      <w:tr w:rsidR="00254F43">
        <w:tc>
          <w:tcPr>
            <w:tcW w:w="454" w:type="dxa"/>
            <w:vMerge/>
          </w:tcPr>
          <w:p w:rsidR="00254F43" w:rsidRDefault="00254F43"/>
        </w:tc>
        <w:tc>
          <w:tcPr>
            <w:tcW w:w="4309" w:type="dxa"/>
            <w:vMerge/>
          </w:tcPr>
          <w:p w:rsidR="00254F43" w:rsidRDefault="00254F43"/>
        </w:tc>
        <w:tc>
          <w:tcPr>
            <w:tcW w:w="559" w:type="dxa"/>
            <w:vMerge/>
          </w:tcPr>
          <w:p w:rsidR="00254F43" w:rsidRDefault="00254F43"/>
        </w:tc>
        <w:tc>
          <w:tcPr>
            <w:tcW w:w="737" w:type="dxa"/>
            <w:vAlign w:val="center"/>
          </w:tcPr>
          <w:p w:rsidR="00254F43" w:rsidRDefault="00254F43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737" w:type="dxa"/>
            <w:vAlign w:val="center"/>
          </w:tcPr>
          <w:p w:rsidR="00254F43" w:rsidRDefault="00254F43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737" w:type="dxa"/>
            <w:vAlign w:val="center"/>
          </w:tcPr>
          <w:p w:rsidR="00254F43" w:rsidRDefault="00254F43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737" w:type="dxa"/>
            <w:vAlign w:val="center"/>
          </w:tcPr>
          <w:p w:rsidR="00254F43" w:rsidRDefault="00254F43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737" w:type="dxa"/>
            <w:vAlign w:val="center"/>
          </w:tcPr>
          <w:p w:rsidR="00254F43" w:rsidRDefault="00254F43">
            <w:pPr>
              <w:pStyle w:val="ConsPlusNormal"/>
              <w:jc w:val="center"/>
            </w:pPr>
            <w:r>
              <w:t>план</w:t>
            </w:r>
          </w:p>
        </w:tc>
      </w:tr>
      <w:tr w:rsidR="00254F43">
        <w:tc>
          <w:tcPr>
            <w:tcW w:w="454" w:type="dxa"/>
          </w:tcPr>
          <w:p w:rsidR="00254F43" w:rsidRDefault="00254F4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309" w:type="dxa"/>
          </w:tcPr>
          <w:p w:rsidR="00254F43" w:rsidRDefault="00254F43">
            <w:pPr>
              <w:pStyle w:val="ConsPlusNormal"/>
            </w:pPr>
            <w:r>
              <w:t>Оформление права муниципальной собственности на бесхозяйные недвижимые объекты по истечении года со дня их постановки на учет органом, осуществляющим государственную регистрацию права на недвижимое имущество</w:t>
            </w:r>
          </w:p>
        </w:tc>
        <w:tc>
          <w:tcPr>
            <w:tcW w:w="559" w:type="dxa"/>
          </w:tcPr>
          <w:p w:rsidR="00254F43" w:rsidRDefault="00254F43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37" w:type="dxa"/>
          </w:tcPr>
          <w:p w:rsidR="00254F43" w:rsidRDefault="00254F43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737" w:type="dxa"/>
          </w:tcPr>
          <w:p w:rsidR="00254F43" w:rsidRDefault="00254F43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737" w:type="dxa"/>
          </w:tcPr>
          <w:p w:rsidR="00254F43" w:rsidRDefault="00254F4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</w:tcPr>
          <w:p w:rsidR="00254F43" w:rsidRDefault="00254F4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</w:tcPr>
          <w:p w:rsidR="00254F43" w:rsidRDefault="00254F43">
            <w:pPr>
              <w:pStyle w:val="ConsPlusNormal"/>
              <w:jc w:val="center"/>
            </w:pPr>
            <w:r>
              <w:t>-</w:t>
            </w:r>
          </w:p>
        </w:tc>
      </w:tr>
      <w:tr w:rsidR="00254F43">
        <w:tc>
          <w:tcPr>
            <w:tcW w:w="454" w:type="dxa"/>
          </w:tcPr>
          <w:p w:rsidR="00254F43" w:rsidRDefault="00254F4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309" w:type="dxa"/>
          </w:tcPr>
          <w:p w:rsidR="00254F43" w:rsidRDefault="00254F43">
            <w:pPr>
              <w:pStyle w:val="ConsPlusNormal"/>
            </w:pPr>
            <w:r>
              <w:t>Доля ответов на запросы органа регистрации прав, полученных в форме электронного документа, в том числе посредством системы межведомственного электронного взаимодействия, в общем количестве направленных запросов</w:t>
            </w:r>
          </w:p>
        </w:tc>
        <w:tc>
          <w:tcPr>
            <w:tcW w:w="559" w:type="dxa"/>
          </w:tcPr>
          <w:p w:rsidR="00254F43" w:rsidRDefault="00254F43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37" w:type="dxa"/>
          </w:tcPr>
          <w:p w:rsidR="00254F43" w:rsidRDefault="00254F43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737" w:type="dxa"/>
          </w:tcPr>
          <w:p w:rsidR="00254F43" w:rsidRDefault="00254F43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737" w:type="dxa"/>
          </w:tcPr>
          <w:p w:rsidR="00254F43" w:rsidRDefault="00254F4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</w:tcPr>
          <w:p w:rsidR="00254F43" w:rsidRDefault="00254F4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</w:tcPr>
          <w:p w:rsidR="00254F43" w:rsidRDefault="00254F43">
            <w:pPr>
              <w:pStyle w:val="ConsPlusNormal"/>
              <w:jc w:val="center"/>
            </w:pPr>
            <w:r>
              <w:t>-</w:t>
            </w:r>
          </w:p>
        </w:tc>
      </w:tr>
      <w:tr w:rsidR="00254F43">
        <w:tc>
          <w:tcPr>
            <w:tcW w:w="454" w:type="dxa"/>
          </w:tcPr>
          <w:p w:rsidR="00254F43" w:rsidRDefault="00254F4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309" w:type="dxa"/>
          </w:tcPr>
          <w:p w:rsidR="00254F43" w:rsidRDefault="00254F43">
            <w:pPr>
              <w:pStyle w:val="ConsPlusNormal"/>
            </w:pPr>
            <w:r>
              <w:t>Количество сведений, по которым осуществляется электронное межведомственное взаимодействие</w:t>
            </w:r>
          </w:p>
        </w:tc>
        <w:tc>
          <w:tcPr>
            <w:tcW w:w="559" w:type="dxa"/>
          </w:tcPr>
          <w:p w:rsidR="00254F43" w:rsidRDefault="00254F43">
            <w:pPr>
              <w:pStyle w:val="ConsPlusNormal"/>
              <w:jc w:val="center"/>
            </w:pPr>
            <w:r>
              <w:t>шт.</w:t>
            </w:r>
          </w:p>
        </w:tc>
        <w:tc>
          <w:tcPr>
            <w:tcW w:w="737" w:type="dxa"/>
          </w:tcPr>
          <w:p w:rsidR="00254F43" w:rsidRDefault="00254F4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37" w:type="dxa"/>
          </w:tcPr>
          <w:p w:rsidR="00254F43" w:rsidRDefault="00254F4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37" w:type="dxa"/>
          </w:tcPr>
          <w:p w:rsidR="00254F43" w:rsidRDefault="00254F4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</w:tcPr>
          <w:p w:rsidR="00254F43" w:rsidRDefault="00254F4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</w:tcPr>
          <w:p w:rsidR="00254F43" w:rsidRDefault="00254F43">
            <w:pPr>
              <w:pStyle w:val="ConsPlusNormal"/>
              <w:jc w:val="center"/>
            </w:pPr>
            <w:r>
              <w:t>-</w:t>
            </w:r>
          </w:p>
        </w:tc>
      </w:tr>
    </w:tbl>
    <w:p w:rsidR="00254F43" w:rsidRDefault="00254F43">
      <w:pPr>
        <w:pStyle w:val="ConsPlusNormal"/>
        <w:jc w:val="both"/>
      </w:pPr>
    </w:p>
    <w:p w:rsidR="00254F43" w:rsidRDefault="00254F43">
      <w:pPr>
        <w:pStyle w:val="ConsPlusNormal"/>
        <w:jc w:val="both"/>
      </w:pPr>
    </w:p>
    <w:p w:rsidR="00254F43" w:rsidRDefault="00254F43">
      <w:pPr>
        <w:pStyle w:val="ConsPlusNormal"/>
        <w:jc w:val="both"/>
      </w:pPr>
    </w:p>
    <w:p w:rsidR="00254F43" w:rsidRDefault="00254F43">
      <w:pPr>
        <w:pStyle w:val="ConsPlusNormal"/>
        <w:jc w:val="both"/>
      </w:pPr>
    </w:p>
    <w:p w:rsidR="00254F43" w:rsidRDefault="00254F43">
      <w:pPr>
        <w:pStyle w:val="ConsPlusNormal"/>
        <w:jc w:val="both"/>
      </w:pPr>
    </w:p>
    <w:p w:rsidR="00254F43" w:rsidRDefault="00254F43">
      <w:pPr>
        <w:pStyle w:val="ConsPlusNormal"/>
        <w:jc w:val="right"/>
        <w:outlineLvl w:val="1"/>
      </w:pPr>
      <w:r>
        <w:lastRenderedPageBreak/>
        <w:t>Приложение 1</w:t>
      </w:r>
    </w:p>
    <w:p w:rsidR="00254F43" w:rsidRDefault="00254F43">
      <w:pPr>
        <w:pStyle w:val="ConsPlusNormal"/>
        <w:jc w:val="right"/>
      </w:pPr>
      <w:r>
        <w:t>к муниципальной программе</w:t>
      </w:r>
    </w:p>
    <w:p w:rsidR="00254F43" w:rsidRDefault="00254F43">
      <w:pPr>
        <w:pStyle w:val="ConsPlusNormal"/>
        <w:jc w:val="right"/>
      </w:pPr>
      <w:r>
        <w:t>"Управление муниципальным</w:t>
      </w:r>
    </w:p>
    <w:p w:rsidR="00254F43" w:rsidRDefault="00254F43">
      <w:pPr>
        <w:pStyle w:val="ConsPlusNormal"/>
        <w:jc w:val="right"/>
      </w:pPr>
      <w:r>
        <w:t>имуществом города Перми"</w:t>
      </w:r>
    </w:p>
    <w:p w:rsidR="00254F43" w:rsidRDefault="00254F43">
      <w:pPr>
        <w:pStyle w:val="ConsPlusNormal"/>
        <w:jc w:val="both"/>
      </w:pPr>
    </w:p>
    <w:p w:rsidR="00254F43" w:rsidRDefault="00254F43">
      <w:pPr>
        <w:pStyle w:val="ConsPlusTitle"/>
        <w:jc w:val="center"/>
      </w:pPr>
      <w:r>
        <w:t>ПЛАН-ГРАФИК</w:t>
      </w:r>
    </w:p>
    <w:p w:rsidR="00254F43" w:rsidRDefault="00254F43">
      <w:pPr>
        <w:pStyle w:val="ConsPlusTitle"/>
        <w:jc w:val="center"/>
      </w:pPr>
      <w:r>
        <w:t>подпрограммы 1.1 "Распоряжение муниципальным имуществом"</w:t>
      </w:r>
    </w:p>
    <w:p w:rsidR="00254F43" w:rsidRDefault="00254F43">
      <w:pPr>
        <w:pStyle w:val="ConsPlusTitle"/>
        <w:jc w:val="center"/>
      </w:pPr>
      <w:r>
        <w:t>муниципальной программы "Управление муниципальным имуществом</w:t>
      </w:r>
    </w:p>
    <w:p w:rsidR="00254F43" w:rsidRDefault="00254F43">
      <w:pPr>
        <w:pStyle w:val="ConsPlusTitle"/>
        <w:jc w:val="center"/>
      </w:pPr>
      <w:r>
        <w:t>города Перми" на 2019 год</w:t>
      </w:r>
    </w:p>
    <w:p w:rsidR="00254F43" w:rsidRDefault="00254F43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254F43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254F43" w:rsidRDefault="00254F43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254F43" w:rsidRDefault="00254F43">
            <w:pPr>
              <w:pStyle w:val="ConsPlusNormal"/>
              <w:jc w:val="center"/>
            </w:pPr>
            <w:r>
              <w:rPr>
                <w:color w:val="392C69"/>
              </w:rPr>
              <w:t xml:space="preserve">(введен </w:t>
            </w:r>
            <w:hyperlink r:id="rId64" w:history="1">
              <w:r>
                <w:rPr>
                  <w:color w:val="0000FF"/>
                </w:rPr>
                <w:t>Постановлением</w:t>
              </w:r>
            </w:hyperlink>
            <w:r>
              <w:rPr>
                <w:color w:val="392C69"/>
              </w:rPr>
              <w:t xml:space="preserve"> Администрации г. Перми от 25.12.2018 N 1039;</w:t>
            </w:r>
          </w:p>
          <w:p w:rsidR="00254F43" w:rsidRDefault="00254F43">
            <w:pPr>
              <w:pStyle w:val="ConsPlusNormal"/>
              <w:jc w:val="center"/>
            </w:pPr>
            <w:r>
              <w:rPr>
                <w:color w:val="392C69"/>
              </w:rPr>
              <w:t xml:space="preserve">в ред. Постановлений Администрации г. Перми от 26.02.2019 </w:t>
            </w:r>
            <w:hyperlink r:id="rId65" w:history="1">
              <w:r>
                <w:rPr>
                  <w:color w:val="0000FF"/>
                </w:rPr>
                <w:t>N 122</w:t>
              </w:r>
            </w:hyperlink>
            <w:r>
              <w:rPr>
                <w:color w:val="392C69"/>
              </w:rPr>
              <w:t>,</w:t>
            </w:r>
          </w:p>
          <w:p w:rsidR="00254F43" w:rsidRDefault="00254F43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29.03.2019 </w:t>
            </w:r>
            <w:hyperlink r:id="rId66" w:history="1">
              <w:r>
                <w:rPr>
                  <w:color w:val="0000FF"/>
                </w:rPr>
                <w:t>N 52-П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254F43" w:rsidRDefault="00254F43">
      <w:pPr>
        <w:pStyle w:val="ConsPlusNormal"/>
        <w:jc w:val="both"/>
      </w:pPr>
    </w:p>
    <w:p w:rsidR="00254F43" w:rsidRDefault="00254F43">
      <w:pPr>
        <w:sectPr w:rsidR="00254F43">
          <w:pgSz w:w="11905" w:h="16838"/>
          <w:pgMar w:top="1134" w:right="850" w:bottom="1134" w:left="1701" w:header="0" w:footer="0" w:gutter="0"/>
          <w:cols w:space="720"/>
        </w:sect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25"/>
        <w:gridCol w:w="2268"/>
        <w:gridCol w:w="1199"/>
        <w:gridCol w:w="1474"/>
        <w:gridCol w:w="1474"/>
        <w:gridCol w:w="2324"/>
        <w:gridCol w:w="853"/>
        <w:gridCol w:w="907"/>
        <w:gridCol w:w="1417"/>
        <w:gridCol w:w="1417"/>
      </w:tblGrid>
      <w:tr w:rsidR="00254F43">
        <w:tc>
          <w:tcPr>
            <w:tcW w:w="1525" w:type="dxa"/>
            <w:vMerge w:val="restart"/>
          </w:tcPr>
          <w:p w:rsidR="00254F43" w:rsidRDefault="00254F43">
            <w:pPr>
              <w:pStyle w:val="ConsPlusNormal"/>
              <w:jc w:val="center"/>
            </w:pPr>
            <w:r>
              <w:lastRenderedPageBreak/>
              <w:t>Код</w:t>
            </w:r>
          </w:p>
        </w:tc>
        <w:tc>
          <w:tcPr>
            <w:tcW w:w="2268" w:type="dxa"/>
            <w:vMerge w:val="restart"/>
          </w:tcPr>
          <w:p w:rsidR="00254F43" w:rsidRDefault="00254F43">
            <w:pPr>
              <w:pStyle w:val="ConsPlusNormal"/>
              <w:jc w:val="center"/>
            </w:pPr>
            <w:r>
              <w:t xml:space="preserve">Наименование задачи, основного мероприятия, мероприятия, </w:t>
            </w:r>
            <w:proofErr w:type="spellStart"/>
            <w:r>
              <w:t>подмероприятия</w:t>
            </w:r>
            <w:proofErr w:type="spellEnd"/>
            <w:r>
              <w:t>, объекта. Место проведения/расположения (адрес)</w:t>
            </w:r>
          </w:p>
        </w:tc>
        <w:tc>
          <w:tcPr>
            <w:tcW w:w="1199" w:type="dxa"/>
            <w:vMerge w:val="restart"/>
          </w:tcPr>
          <w:p w:rsidR="00254F43" w:rsidRDefault="00254F43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1474" w:type="dxa"/>
            <w:vMerge w:val="restart"/>
          </w:tcPr>
          <w:p w:rsidR="00254F43" w:rsidRDefault="00254F43">
            <w:pPr>
              <w:pStyle w:val="ConsPlusNormal"/>
              <w:jc w:val="center"/>
            </w:pPr>
            <w:r>
              <w:t xml:space="preserve">Дата начала реализации </w:t>
            </w:r>
            <w:proofErr w:type="spellStart"/>
            <w:r>
              <w:t>подмероприятия</w:t>
            </w:r>
            <w:proofErr w:type="spellEnd"/>
          </w:p>
        </w:tc>
        <w:tc>
          <w:tcPr>
            <w:tcW w:w="1474" w:type="dxa"/>
            <w:vMerge w:val="restart"/>
          </w:tcPr>
          <w:p w:rsidR="00254F43" w:rsidRDefault="00254F43">
            <w:pPr>
              <w:pStyle w:val="ConsPlusNormal"/>
              <w:jc w:val="center"/>
            </w:pPr>
            <w:r>
              <w:t xml:space="preserve">Дата окончания реализации </w:t>
            </w:r>
            <w:proofErr w:type="spellStart"/>
            <w:r>
              <w:t>подмероприятия</w:t>
            </w:r>
            <w:proofErr w:type="spellEnd"/>
          </w:p>
        </w:tc>
        <w:tc>
          <w:tcPr>
            <w:tcW w:w="4084" w:type="dxa"/>
            <w:gridSpan w:val="3"/>
          </w:tcPr>
          <w:p w:rsidR="00254F43" w:rsidRDefault="00254F43">
            <w:pPr>
              <w:pStyle w:val="ConsPlusNormal"/>
              <w:jc w:val="center"/>
            </w:pPr>
            <w:r>
              <w:t>Показатель непосредственного результата</w:t>
            </w:r>
          </w:p>
        </w:tc>
        <w:tc>
          <w:tcPr>
            <w:tcW w:w="1417" w:type="dxa"/>
            <w:vMerge w:val="restart"/>
          </w:tcPr>
          <w:p w:rsidR="00254F43" w:rsidRDefault="00254F43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1417" w:type="dxa"/>
            <w:vMerge w:val="restart"/>
          </w:tcPr>
          <w:p w:rsidR="00254F43" w:rsidRDefault="00254F43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254F43">
        <w:tc>
          <w:tcPr>
            <w:tcW w:w="1525" w:type="dxa"/>
            <w:vMerge/>
          </w:tcPr>
          <w:p w:rsidR="00254F43" w:rsidRDefault="00254F43"/>
        </w:tc>
        <w:tc>
          <w:tcPr>
            <w:tcW w:w="2268" w:type="dxa"/>
            <w:vMerge/>
          </w:tcPr>
          <w:p w:rsidR="00254F43" w:rsidRDefault="00254F43"/>
        </w:tc>
        <w:tc>
          <w:tcPr>
            <w:tcW w:w="1199" w:type="dxa"/>
            <w:vMerge/>
          </w:tcPr>
          <w:p w:rsidR="00254F43" w:rsidRDefault="00254F43"/>
        </w:tc>
        <w:tc>
          <w:tcPr>
            <w:tcW w:w="1474" w:type="dxa"/>
            <w:vMerge/>
          </w:tcPr>
          <w:p w:rsidR="00254F43" w:rsidRDefault="00254F43"/>
        </w:tc>
        <w:tc>
          <w:tcPr>
            <w:tcW w:w="1474" w:type="dxa"/>
            <w:vMerge/>
          </w:tcPr>
          <w:p w:rsidR="00254F43" w:rsidRDefault="00254F43"/>
        </w:tc>
        <w:tc>
          <w:tcPr>
            <w:tcW w:w="2324" w:type="dxa"/>
          </w:tcPr>
          <w:p w:rsidR="00254F43" w:rsidRDefault="00254F43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853" w:type="dxa"/>
          </w:tcPr>
          <w:p w:rsidR="00254F43" w:rsidRDefault="00254F43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907" w:type="dxa"/>
          </w:tcPr>
          <w:p w:rsidR="00254F43" w:rsidRDefault="00254F43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417" w:type="dxa"/>
            <w:vMerge/>
          </w:tcPr>
          <w:p w:rsidR="00254F43" w:rsidRDefault="00254F43"/>
        </w:tc>
        <w:tc>
          <w:tcPr>
            <w:tcW w:w="1417" w:type="dxa"/>
            <w:vMerge/>
          </w:tcPr>
          <w:p w:rsidR="00254F43" w:rsidRDefault="00254F43"/>
        </w:tc>
      </w:tr>
      <w:tr w:rsidR="00254F43">
        <w:tc>
          <w:tcPr>
            <w:tcW w:w="1525" w:type="dxa"/>
          </w:tcPr>
          <w:p w:rsidR="00254F43" w:rsidRDefault="00254F4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268" w:type="dxa"/>
          </w:tcPr>
          <w:p w:rsidR="00254F43" w:rsidRDefault="00254F4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99" w:type="dxa"/>
          </w:tcPr>
          <w:p w:rsidR="00254F43" w:rsidRDefault="00254F4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474" w:type="dxa"/>
          </w:tcPr>
          <w:p w:rsidR="00254F43" w:rsidRDefault="00254F4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474" w:type="dxa"/>
          </w:tcPr>
          <w:p w:rsidR="00254F43" w:rsidRDefault="00254F4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324" w:type="dxa"/>
          </w:tcPr>
          <w:p w:rsidR="00254F43" w:rsidRDefault="00254F43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853" w:type="dxa"/>
          </w:tcPr>
          <w:p w:rsidR="00254F43" w:rsidRDefault="00254F43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907" w:type="dxa"/>
          </w:tcPr>
          <w:p w:rsidR="00254F43" w:rsidRDefault="00254F43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417" w:type="dxa"/>
          </w:tcPr>
          <w:p w:rsidR="00254F43" w:rsidRDefault="00254F43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417" w:type="dxa"/>
          </w:tcPr>
          <w:p w:rsidR="00254F43" w:rsidRDefault="00254F43">
            <w:pPr>
              <w:pStyle w:val="ConsPlusNormal"/>
              <w:jc w:val="center"/>
            </w:pPr>
            <w:r>
              <w:t>10</w:t>
            </w:r>
          </w:p>
        </w:tc>
      </w:tr>
      <w:tr w:rsidR="00254F43">
        <w:tc>
          <w:tcPr>
            <w:tcW w:w="1525" w:type="dxa"/>
          </w:tcPr>
          <w:p w:rsidR="00254F43" w:rsidRDefault="00254F43">
            <w:pPr>
              <w:pStyle w:val="ConsPlusNormal"/>
              <w:jc w:val="center"/>
              <w:outlineLvl w:val="2"/>
            </w:pPr>
            <w:r>
              <w:t>1.1.1</w:t>
            </w:r>
          </w:p>
        </w:tc>
        <w:tc>
          <w:tcPr>
            <w:tcW w:w="13333" w:type="dxa"/>
            <w:gridSpan w:val="9"/>
          </w:tcPr>
          <w:p w:rsidR="00254F43" w:rsidRDefault="00254F43">
            <w:pPr>
              <w:pStyle w:val="ConsPlusNormal"/>
            </w:pPr>
            <w:r>
              <w:t>Задача. Оптимизация структуры и формирование оптимального состава муниципального имущества</w:t>
            </w:r>
          </w:p>
        </w:tc>
      </w:tr>
      <w:tr w:rsidR="00254F43">
        <w:tc>
          <w:tcPr>
            <w:tcW w:w="1525" w:type="dxa"/>
          </w:tcPr>
          <w:p w:rsidR="00254F43" w:rsidRDefault="00254F43">
            <w:pPr>
              <w:pStyle w:val="ConsPlusNormal"/>
              <w:jc w:val="center"/>
            </w:pPr>
            <w:r>
              <w:t>1.1.1.1</w:t>
            </w:r>
          </w:p>
        </w:tc>
        <w:tc>
          <w:tcPr>
            <w:tcW w:w="13333" w:type="dxa"/>
            <w:gridSpan w:val="9"/>
          </w:tcPr>
          <w:p w:rsidR="00254F43" w:rsidRDefault="00254F43">
            <w:pPr>
              <w:pStyle w:val="ConsPlusNormal"/>
            </w:pPr>
            <w:r>
              <w:t>Осуществление полномочий собственника муниципального имущества города Перми в порядке, предусмотренном действующим законодательством</w:t>
            </w:r>
          </w:p>
        </w:tc>
      </w:tr>
      <w:tr w:rsidR="00254F43">
        <w:tc>
          <w:tcPr>
            <w:tcW w:w="1525" w:type="dxa"/>
          </w:tcPr>
          <w:p w:rsidR="00254F43" w:rsidRDefault="00254F43">
            <w:pPr>
              <w:pStyle w:val="ConsPlusNormal"/>
              <w:jc w:val="center"/>
            </w:pPr>
            <w:r>
              <w:t>1.1.1.1.1</w:t>
            </w:r>
          </w:p>
        </w:tc>
        <w:tc>
          <w:tcPr>
            <w:tcW w:w="13333" w:type="dxa"/>
            <w:gridSpan w:val="9"/>
          </w:tcPr>
          <w:p w:rsidR="00254F43" w:rsidRDefault="00254F43">
            <w:pPr>
              <w:pStyle w:val="ConsPlusNormal"/>
            </w:pPr>
            <w:r>
              <w:t>Реализация мероприятий в сфере управления и распоряжения муниципальным имуществом, обеспечение правовой защиты муниципального имущества</w:t>
            </w:r>
          </w:p>
        </w:tc>
      </w:tr>
      <w:tr w:rsidR="00254F43">
        <w:tblPrEx>
          <w:tblBorders>
            <w:insideH w:val="nil"/>
          </w:tblBorders>
        </w:tblPrEx>
        <w:tc>
          <w:tcPr>
            <w:tcW w:w="1525" w:type="dxa"/>
            <w:tcBorders>
              <w:bottom w:val="nil"/>
            </w:tcBorders>
          </w:tcPr>
          <w:p w:rsidR="00254F43" w:rsidRDefault="00254F43">
            <w:pPr>
              <w:pStyle w:val="ConsPlusNormal"/>
              <w:jc w:val="center"/>
            </w:pPr>
            <w:r>
              <w:t>1.1.1.1.1.1</w:t>
            </w:r>
          </w:p>
        </w:tc>
        <w:tc>
          <w:tcPr>
            <w:tcW w:w="2268" w:type="dxa"/>
            <w:tcBorders>
              <w:bottom w:val="nil"/>
            </w:tcBorders>
          </w:tcPr>
          <w:p w:rsidR="00254F43" w:rsidRDefault="00254F43">
            <w:pPr>
              <w:pStyle w:val="ConsPlusNormal"/>
            </w:pPr>
            <w:r>
              <w:t>Организация работ по отчуждению, передаче в возмездное пользование муниципального имущества, возмездному приобретению в муниципальную собственность недвижимого имущества</w:t>
            </w:r>
          </w:p>
        </w:tc>
        <w:tc>
          <w:tcPr>
            <w:tcW w:w="1199" w:type="dxa"/>
            <w:tcBorders>
              <w:bottom w:val="nil"/>
            </w:tcBorders>
          </w:tcPr>
          <w:p w:rsidR="00254F43" w:rsidRDefault="00254F43">
            <w:pPr>
              <w:pStyle w:val="ConsPlusNormal"/>
              <w:jc w:val="center"/>
            </w:pPr>
            <w:r>
              <w:t>ДИО</w:t>
            </w:r>
          </w:p>
        </w:tc>
        <w:tc>
          <w:tcPr>
            <w:tcW w:w="1474" w:type="dxa"/>
            <w:tcBorders>
              <w:bottom w:val="nil"/>
            </w:tcBorders>
          </w:tcPr>
          <w:p w:rsidR="00254F43" w:rsidRDefault="00254F43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474" w:type="dxa"/>
            <w:tcBorders>
              <w:bottom w:val="nil"/>
            </w:tcBorders>
          </w:tcPr>
          <w:p w:rsidR="00254F43" w:rsidRDefault="00254F43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324" w:type="dxa"/>
            <w:tcBorders>
              <w:bottom w:val="nil"/>
            </w:tcBorders>
          </w:tcPr>
          <w:p w:rsidR="00254F43" w:rsidRDefault="00254F43">
            <w:pPr>
              <w:pStyle w:val="ConsPlusNormal"/>
              <w:jc w:val="center"/>
            </w:pPr>
            <w:r>
              <w:t>количество объектов, по которым получены оценочные отчеты, заключения о рыночной стоимости, акты технической экспертизы, количество полученных кадастровых и технических паспортов и планов, горизонтальных съемок, экспертных заключений</w:t>
            </w:r>
          </w:p>
        </w:tc>
        <w:tc>
          <w:tcPr>
            <w:tcW w:w="853" w:type="dxa"/>
            <w:tcBorders>
              <w:bottom w:val="nil"/>
            </w:tcBorders>
          </w:tcPr>
          <w:p w:rsidR="00254F43" w:rsidRDefault="00254F4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  <w:tcBorders>
              <w:bottom w:val="nil"/>
            </w:tcBorders>
          </w:tcPr>
          <w:p w:rsidR="00254F43" w:rsidRDefault="00254F43">
            <w:pPr>
              <w:pStyle w:val="ConsPlusNormal"/>
              <w:jc w:val="center"/>
            </w:pPr>
            <w:r>
              <w:t>454</w:t>
            </w:r>
          </w:p>
        </w:tc>
        <w:tc>
          <w:tcPr>
            <w:tcW w:w="1417" w:type="dxa"/>
            <w:tcBorders>
              <w:bottom w:val="nil"/>
            </w:tcBorders>
          </w:tcPr>
          <w:p w:rsidR="00254F43" w:rsidRDefault="00254F4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tcBorders>
              <w:bottom w:val="nil"/>
            </w:tcBorders>
          </w:tcPr>
          <w:p w:rsidR="00254F43" w:rsidRDefault="00254F43">
            <w:pPr>
              <w:pStyle w:val="ConsPlusNormal"/>
              <w:jc w:val="center"/>
            </w:pPr>
            <w:r>
              <w:t>3831,750</w:t>
            </w:r>
          </w:p>
        </w:tc>
      </w:tr>
      <w:tr w:rsidR="00254F43">
        <w:tblPrEx>
          <w:tblBorders>
            <w:insideH w:val="nil"/>
          </w:tblBorders>
        </w:tblPrEx>
        <w:tc>
          <w:tcPr>
            <w:tcW w:w="14858" w:type="dxa"/>
            <w:gridSpan w:val="10"/>
            <w:tcBorders>
              <w:top w:val="nil"/>
            </w:tcBorders>
          </w:tcPr>
          <w:p w:rsidR="00254F43" w:rsidRDefault="00254F43">
            <w:pPr>
              <w:pStyle w:val="ConsPlusNormal"/>
              <w:jc w:val="both"/>
            </w:pPr>
            <w:r>
              <w:lastRenderedPageBreak/>
              <w:t xml:space="preserve">(в ред. </w:t>
            </w:r>
            <w:hyperlink r:id="rId6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26.02.2019 N 122)</w:t>
            </w:r>
          </w:p>
        </w:tc>
      </w:tr>
      <w:tr w:rsidR="00254F43">
        <w:tc>
          <w:tcPr>
            <w:tcW w:w="1525" w:type="dxa"/>
          </w:tcPr>
          <w:p w:rsidR="00254F43" w:rsidRDefault="00254F43">
            <w:pPr>
              <w:pStyle w:val="ConsPlusNormal"/>
              <w:jc w:val="center"/>
            </w:pPr>
            <w:r>
              <w:t>1.1.1.1.1.2</w:t>
            </w:r>
          </w:p>
        </w:tc>
        <w:tc>
          <w:tcPr>
            <w:tcW w:w="2268" w:type="dxa"/>
          </w:tcPr>
          <w:p w:rsidR="00254F43" w:rsidRDefault="00254F43">
            <w:pPr>
              <w:pStyle w:val="ConsPlusNormal"/>
            </w:pPr>
            <w:r>
              <w:t>Организация работ по защите имущественных интересов собственника</w:t>
            </w:r>
          </w:p>
        </w:tc>
        <w:tc>
          <w:tcPr>
            <w:tcW w:w="1199" w:type="dxa"/>
          </w:tcPr>
          <w:p w:rsidR="00254F43" w:rsidRDefault="00254F43">
            <w:pPr>
              <w:pStyle w:val="ConsPlusNormal"/>
              <w:jc w:val="center"/>
            </w:pPr>
            <w:r>
              <w:t>ДИО</w:t>
            </w:r>
          </w:p>
        </w:tc>
        <w:tc>
          <w:tcPr>
            <w:tcW w:w="1474" w:type="dxa"/>
          </w:tcPr>
          <w:p w:rsidR="00254F43" w:rsidRDefault="00254F43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474" w:type="dxa"/>
          </w:tcPr>
          <w:p w:rsidR="00254F43" w:rsidRDefault="00254F43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324" w:type="dxa"/>
          </w:tcPr>
          <w:p w:rsidR="00254F43" w:rsidRDefault="00254F43">
            <w:pPr>
              <w:pStyle w:val="ConsPlusNormal"/>
              <w:jc w:val="center"/>
            </w:pPr>
            <w:r>
              <w:t>количество справок, заключений, экспертиз, полученных в рамках судебного производства в арбитражном суде и суде общей юрисдикции</w:t>
            </w:r>
          </w:p>
        </w:tc>
        <w:tc>
          <w:tcPr>
            <w:tcW w:w="853" w:type="dxa"/>
          </w:tcPr>
          <w:p w:rsidR="00254F43" w:rsidRDefault="00254F4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</w:tcPr>
          <w:p w:rsidR="00254F43" w:rsidRDefault="00254F43">
            <w:pPr>
              <w:pStyle w:val="ConsPlusNormal"/>
              <w:jc w:val="center"/>
            </w:pPr>
            <w:r>
              <w:t>46</w:t>
            </w:r>
          </w:p>
        </w:tc>
        <w:tc>
          <w:tcPr>
            <w:tcW w:w="1417" w:type="dxa"/>
          </w:tcPr>
          <w:p w:rsidR="00254F43" w:rsidRDefault="00254F4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254F43" w:rsidRDefault="00254F43">
            <w:pPr>
              <w:pStyle w:val="ConsPlusNormal"/>
              <w:jc w:val="center"/>
            </w:pPr>
            <w:r>
              <w:t>1628,500</w:t>
            </w:r>
          </w:p>
        </w:tc>
      </w:tr>
      <w:tr w:rsidR="00254F43">
        <w:tc>
          <w:tcPr>
            <w:tcW w:w="1525" w:type="dxa"/>
          </w:tcPr>
          <w:p w:rsidR="00254F43" w:rsidRDefault="00254F43">
            <w:pPr>
              <w:pStyle w:val="ConsPlusNormal"/>
              <w:jc w:val="center"/>
            </w:pPr>
            <w:r>
              <w:t>1.1.1.1.1.3</w:t>
            </w:r>
          </w:p>
        </w:tc>
        <w:tc>
          <w:tcPr>
            <w:tcW w:w="2268" w:type="dxa"/>
          </w:tcPr>
          <w:p w:rsidR="00254F43" w:rsidRDefault="00254F43">
            <w:pPr>
              <w:pStyle w:val="ConsPlusNormal"/>
            </w:pPr>
            <w:r>
              <w:t>Заключение муниципальных контрактов на предоставление информационных услуг</w:t>
            </w:r>
          </w:p>
        </w:tc>
        <w:tc>
          <w:tcPr>
            <w:tcW w:w="1199" w:type="dxa"/>
          </w:tcPr>
          <w:p w:rsidR="00254F43" w:rsidRDefault="00254F43">
            <w:pPr>
              <w:pStyle w:val="ConsPlusNormal"/>
              <w:jc w:val="center"/>
            </w:pPr>
            <w:r>
              <w:t>ДИО</w:t>
            </w:r>
          </w:p>
        </w:tc>
        <w:tc>
          <w:tcPr>
            <w:tcW w:w="1474" w:type="dxa"/>
          </w:tcPr>
          <w:p w:rsidR="00254F43" w:rsidRDefault="00254F43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474" w:type="dxa"/>
          </w:tcPr>
          <w:p w:rsidR="00254F43" w:rsidRDefault="00254F43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324" w:type="dxa"/>
          </w:tcPr>
          <w:p w:rsidR="00254F43" w:rsidRDefault="00254F43">
            <w:pPr>
              <w:pStyle w:val="ConsPlusNormal"/>
              <w:jc w:val="center"/>
            </w:pPr>
            <w:r>
              <w:t>количество заключенных муниципальных контрактов</w:t>
            </w:r>
          </w:p>
        </w:tc>
        <w:tc>
          <w:tcPr>
            <w:tcW w:w="853" w:type="dxa"/>
          </w:tcPr>
          <w:p w:rsidR="00254F43" w:rsidRDefault="00254F4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</w:tcPr>
          <w:p w:rsidR="00254F43" w:rsidRDefault="00254F4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17" w:type="dxa"/>
          </w:tcPr>
          <w:p w:rsidR="00254F43" w:rsidRDefault="00254F4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254F43" w:rsidRDefault="00254F43">
            <w:pPr>
              <w:pStyle w:val="ConsPlusNormal"/>
              <w:jc w:val="center"/>
            </w:pPr>
            <w:r>
              <w:t>100,000</w:t>
            </w:r>
          </w:p>
        </w:tc>
      </w:tr>
      <w:tr w:rsidR="00254F43">
        <w:tblPrEx>
          <w:tblBorders>
            <w:insideH w:val="nil"/>
          </w:tblBorders>
        </w:tblPrEx>
        <w:tc>
          <w:tcPr>
            <w:tcW w:w="1525" w:type="dxa"/>
            <w:tcBorders>
              <w:bottom w:val="nil"/>
            </w:tcBorders>
          </w:tcPr>
          <w:p w:rsidR="00254F43" w:rsidRDefault="00254F43">
            <w:pPr>
              <w:pStyle w:val="ConsPlusNormal"/>
              <w:jc w:val="center"/>
            </w:pPr>
            <w:r>
              <w:t>1.1.1.1.1.4</w:t>
            </w:r>
          </w:p>
        </w:tc>
        <w:tc>
          <w:tcPr>
            <w:tcW w:w="2268" w:type="dxa"/>
            <w:tcBorders>
              <w:bottom w:val="nil"/>
            </w:tcBorders>
          </w:tcPr>
          <w:p w:rsidR="00254F43" w:rsidRDefault="00254F43">
            <w:pPr>
              <w:pStyle w:val="ConsPlusNormal"/>
            </w:pPr>
            <w:r>
              <w:t>Проведение работ по информированию населения о торгах по объектам муниципальной собственности</w:t>
            </w:r>
          </w:p>
        </w:tc>
        <w:tc>
          <w:tcPr>
            <w:tcW w:w="1199" w:type="dxa"/>
            <w:tcBorders>
              <w:bottom w:val="nil"/>
            </w:tcBorders>
          </w:tcPr>
          <w:p w:rsidR="00254F43" w:rsidRDefault="00254F43">
            <w:pPr>
              <w:pStyle w:val="ConsPlusNormal"/>
              <w:jc w:val="center"/>
            </w:pPr>
            <w:r>
              <w:t>ДИО</w:t>
            </w:r>
          </w:p>
        </w:tc>
        <w:tc>
          <w:tcPr>
            <w:tcW w:w="1474" w:type="dxa"/>
            <w:tcBorders>
              <w:bottom w:val="nil"/>
            </w:tcBorders>
          </w:tcPr>
          <w:p w:rsidR="00254F43" w:rsidRDefault="00254F43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474" w:type="dxa"/>
            <w:tcBorders>
              <w:bottom w:val="nil"/>
            </w:tcBorders>
          </w:tcPr>
          <w:p w:rsidR="00254F43" w:rsidRDefault="00254F43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324" w:type="dxa"/>
            <w:tcBorders>
              <w:bottom w:val="nil"/>
            </w:tcBorders>
          </w:tcPr>
          <w:p w:rsidR="00254F43" w:rsidRDefault="00254F43">
            <w:pPr>
              <w:pStyle w:val="ConsPlusNormal"/>
              <w:jc w:val="center"/>
            </w:pPr>
            <w:r>
              <w:t>количество размещенных информационных проектов по информированию населения о торгах по объектам муниципальной собственности</w:t>
            </w:r>
          </w:p>
        </w:tc>
        <w:tc>
          <w:tcPr>
            <w:tcW w:w="853" w:type="dxa"/>
            <w:tcBorders>
              <w:bottom w:val="nil"/>
            </w:tcBorders>
          </w:tcPr>
          <w:p w:rsidR="00254F43" w:rsidRDefault="00254F4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  <w:tcBorders>
              <w:bottom w:val="nil"/>
            </w:tcBorders>
          </w:tcPr>
          <w:p w:rsidR="00254F43" w:rsidRDefault="00254F4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17" w:type="dxa"/>
            <w:tcBorders>
              <w:bottom w:val="nil"/>
            </w:tcBorders>
          </w:tcPr>
          <w:p w:rsidR="00254F43" w:rsidRDefault="00254F4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tcBorders>
              <w:bottom w:val="nil"/>
            </w:tcBorders>
          </w:tcPr>
          <w:p w:rsidR="00254F43" w:rsidRDefault="00254F43">
            <w:pPr>
              <w:pStyle w:val="ConsPlusNormal"/>
              <w:jc w:val="center"/>
            </w:pPr>
            <w:r>
              <w:t>90,250</w:t>
            </w:r>
          </w:p>
        </w:tc>
      </w:tr>
      <w:tr w:rsidR="00254F43">
        <w:tblPrEx>
          <w:tblBorders>
            <w:insideH w:val="nil"/>
          </w:tblBorders>
        </w:tblPrEx>
        <w:tc>
          <w:tcPr>
            <w:tcW w:w="14858" w:type="dxa"/>
            <w:gridSpan w:val="10"/>
            <w:tcBorders>
              <w:top w:val="nil"/>
            </w:tcBorders>
          </w:tcPr>
          <w:p w:rsidR="00254F43" w:rsidRDefault="00254F43">
            <w:pPr>
              <w:pStyle w:val="ConsPlusNormal"/>
              <w:jc w:val="both"/>
            </w:pPr>
            <w:r>
              <w:t xml:space="preserve">(п. 1.1.1.1.1.4 в ред. </w:t>
            </w:r>
            <w:hyperlink r:id="rId6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26.02.2019 N 122)</w:t>
            </w:r>
          </w:p>
        </w:tc>
      </w:tr>
      <w:tr w:rsidR="00254F43">
        <w:tblPrEx>
          <w:tblBorders>
            <w:insideH w:val="nil"/>
          </w:tblBorders>
        </w:tblPrEx>
        <w:tc>
          <w:tcPr>
            <w:tcW w:w="1525" w:type="dxa"/>
            <w:tcBorders>
              <w:bottom w:val="nil"/>
            </w:tcBorders>
          </w:tcPr>
          <w:p w:rsidR="00254F43" w:rsidRDefault="00254F43">
            <w:pPr>
              <w:pStyle w:val="ConsPlusNormal"/>
              <w:jc w:val="center"/>
            </w:pPr>
            <w:r>
              <w:t>1.1.1.1.1.5</w:t>
            </w:r>
          </w:p>
        </w:tc>
        <w:tc>
          <w:tcPr>
            <w:tcW w:w="2268" w:type="dxa"/>
            <w:tcBorders>
              <w:bottom w:val="nil"/>
            </w:tcBorders>
          </w:tcPr>
          <w:p w:rsidR="00254F43" w:rsidRDefault="00254F43">
            <w:pPr>
              <w:pStyle w:val="ConsPlusNormal"/>
            </w:pPr>
            <w:r>
              <w:t xml:space="preserve">Проведение технических экспертиз выполненных работ по концессионному соглашению с ООО </w:t>
            </w:r>
            <w:r>
              <w:lastRenderedPageBreak/>
              <w:t>"НОВОГОР-</w:t>
            </w:r>
            <w:proofErr w:type="spellStart"/>
            <w:r>
              <w:t>Прикамье</w:t>
            </w:r>
            <w:proofErr w:type="spellEnd"/>
            <w:r>
              <w:t>"</w:t>
            </w:r>
          </w:p>
        </w:tc>
        <w:tc>
          <w:tcPr>
            <w:tcW w:w="1199" w:type="dxa"/>
            <w:tcBorders>
              <w:bottom w:val="nil"/>
            </w:tcBorders>
          </w:tcPr>
          <w:p w:rsidR="00254F43" w:rsidRDefault="00254F43">
            <w:pPr>
              <w:pStyle w:val="ConsPlusNormal"/>
              <w:jc w:val="center"/>
            </w:pPr>
            <w:r>
              <w:lastRenderedPageBreak/>
              <w:t>ДИО</w:t>
            </w:r>
          </w:p>
        </w:tc>
        <w:tc>
          <w:tcPr>
            <w:tcW w:w="1474" w:type="dxa"/>
            <w:tcBorders>
              <w:bottom w:val="nil"/>
            </w:tcBorders>
          </w:tcPr>
          <w:p w:rsidR="00254F43" w:rsidRDefault="00254F43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474" w:type="dxa"/>
            <w:tcBorders>
              <w:bottom w:val="nil"/>
            </w:tcBorders>
          </w:tcPr>
          <w:p w:rsidR="00254F43" w:rsidRDefault="00254F43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324" w:type="dxa"/>
            <w:tcBorders>
              <w:bottom w:val="nil"/>
            </w:tcBorders>
          </w:tcPr>
          <w:p w:rsidR="00254F43" w:rsidRDefault="00254F43">
            <w:pPr>
              <w:pStyle w:val="ConsPlusNormal"/>
              <w:jc w:val="center"/>
            </w:pPr>
            <w:r>
              <w:t xml:space="preserve">количество проведенных технических экспертиз выполненных работ по концессионному </w:t>
            </w:r>
            <w:r>
              <w:lastRenderedPageBreak/>
              <w:t>соглашению с ООО "НОВОГОР-</w:t>
            </w:r>
            <w:proofErr w:type="spellStart"/>
            <w:r>
              <w:t>Прикамье</w:t>
            </w:r>
            <w:proofErr w:type="spellEnd"/>
            <w:r>
              <w:t>" (невыполнение показателя за 2018 год)</w:t>
            </w:r>
          </w:p>
        </w:tc>
        <w:tc>
          <w:tcPr>
            <w:tcW w:w="853" w:type="dxa"/>
            <w:tcBorders>
              <w:bottom w:val="nil"/>
            </w:tcBorders>
          </w:tcPr>
          <w:p w:rsidR="00254F43" w:rsidRDefault="00254F43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907" w:type="dxa"/>
            <w:tcBorders>
              <w:bottom w:val="nil"/>
            </w:tcBorders>
          </w:tcPr>
          <w:p w:rsidR="00254F43" w:rsidRDefault="00254F4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17" w:type="dxa"/>
            <w:tcBorders>
              <w:bottom w:val="nil"/>
            </w:tcBorders>
          </w:tcPr>
          <w:p w:rsidR="00254F43" w:rsidRDefault="00254F43">
            <w:pPr>
              <w:pStyle w:val="ConsPlusNormal"/>
              <w:jc w:val="center"/>
            </w:pPr>
            <w:r>
              <w:t xml:space="preserve">бюджет города Перми (неиспользованные </w:t>
            </w:r>
            <w:r>
              <w:lastRenderedPageBreak/>
              <w:t>ассигнования 2018 года)</w:t>
            </w:r>
          </w:p>
        </w:tc>
        <w:tc>
          <w:tcPr>
            <w:tcW w:w="1417" w:type="dxa"/>
            <w:tcBorders>
              <w:bottom w:val="nil"/>
            </w:tcBorders>
          </w:tcPr>
          <w:p w:rsidR="00254F43" w:rsidRDefault="00254F43">
            <w:pPr>
              <w:pStyle w:val="ConsPlusNormal"/>
              <w:jc w:val="center"/>
            </w:pPr>
            <w:r>
              <w:lastRenderedPageBreak/>
              <w:t>7280,000</w:t>
            </w:r>
          </w:p>
        </w:tc>
      </w:tr>
      <w:tr w:rsidR="00254F43">
        <w:tblPrEx>
          <w:tblBorders>
            <w:insideH w:val="nil"/>
          </w:tblBorders>
        </w:tblPrEx>
        <w:tc>
          <w:tcPr>
            <w:tcW w:w="14858" w:type="dxa"/>
            <w:gridSpan w:val="10"/>
            <w:tcBorders>
              <w:top w:val="nil"/>
            </w:tcBorders>
          </w:tcPr>
          <w:p w:rsidR="00254F43" w:rsidRDefault="00254F43">
            <w:pPr>
              <w:pStyle w:val="ConsPlusNormal"/>
              <w:jc w:val="both"/>
            </w:pPr>
            <w:r>
              <w:lastRenderedPageBreak/>
              <w:t xml:space="preserve">(п. 1.1.1.1.1.5 введен </w:t>
            </w:r>
            <w:hyperlink r:id="rId69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29.03.2019 N 52-П)</w:t>
            </w:r>
          </w:p>
        </w:tc>
      </w:tr>
      <w:tr w:rsidR="00254F43">
        <w:tc>
          <w:tcPr>
            <w:tcW w:w="12024" w:type="dxa"/>
            <w:gridSpan w:val="8"/>
            <w:vMerge w:val="restart"/>
            <w:tcBorders>
              <w:bottom w:val="nil"/>
            </w:tcBorders>
          </w:tcPr>
          <w:p w:rsidR="00254F43" w:rsidRDefault="00254F43">
            <w:pPr>
              <w:pStyle w:val="ConsPlusNormal"/>
            </w:pPr>
            <w:r>
              <w:t>Итого по мероприятию 1.1.1.1.1, в том числе по источникам финансирования</w:t>
            </w:r>
          </w:p>
        </w:tc>
        <w:tc>
          <w:tcPr>
            <w:tcW w:w="1417" w:type="dxa"/>
          </w:tcPr>
          <w:p w:rsidR="00254F43" w:rsidRDefault="00254F43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417" w:type="dxa"/>
          </w:tcPr>
          <w:p w:rsidR="00254F43" w:rsidRDefault="00254F43">
            <w:pPr>
              <w:pStyle w:val="ConsPlusNormal"/>
              <w:jc w:val="center"/>
            </w:pPr>
            <w:r>
              <w:t>12930,500</w:t>
            </w:r>
          </w:p>
        </w:tc>
      </w:tr>
      <w:tr w:rsidR="00254F43">
        <w:tc>
          <w:tcPr>
            <w:tcW w:w="12024" w:type="dxa"/>
            <w:gridSpan w:val="8"/>
            <w:vMerge/>
            <w:tcBorders>
              <w:bottom w:val="nil"/>
            </w:tcBorders>
          </w:tcPr>
          <w:p w:rsidR="00254F43" w:rsidRDefault="00254F43"/>
        </w:tc>
        <w:tc>
          <w:tcPr>
            <w:tcW w:w="1417" w:type="dxa"/>
          </w:tcPr>
          <w:p w:rsidR="00254F43" w:rsidRDefault="00254F4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254F43" w:rsidRDefault="00254F43">
            <w:pPr>
              <w:pStyle w:val="ConsPlusNormal"/>
              <w:jc w:val="center"/>
            </w:pPr>
            <w:r>
              <w:t>5650,500</w:t>
            </w:r>
          </w:p>
        </w:tc>
      </w:tr>
      <w:tr w:rsidR="00254F43">
        <w:tblPrEx>
          <w:tblBorders>
            <w:insideH w:val="nil"/>
          </w:tblBorders>
        </w:tblPrEx>
        <w:tc>
          <w:tcPr>
            <w:tcW w:w="12024" w:type="dxa"/>
            <w:gridSpan w:val="8"/>
            <w:vMerge/>
            <w:tcBorders>
              <w:bottom w:val="nil"/>
            </w:tcBorders>
          </w:tcPr>
          <w:p w:rsidR="00254F43" w:rsidRDefault="00254F43"/>
        </w:tc>
        <w:tc>
          <w:tcPr>
            <w:tcW w:w="1417" w:type="dxa"/>
            <w:tcBorders>
              <w:bottom w:val="nil"/>
            </w:tcBorders>
          </w:tcPr>
          <w:p w:rsidR="00254F43" w:rsidRDefault="00254F43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417" w:type="dxa"/>
            <w:tcBorders>
              <w:bottom w:val="nil"/>
            </w:tcBorders>
          </w:tcPr>
          <w:p w:rsidR="00254F43" w:rsidRDefault="00254F43">
            <w:pPr>
              <w:pStyle w:val="ConsPlusNormal"/>
              <w:jc w:val="center"/>
            </w:pPr>
            <w:r>
              <w:t>7280,000</w:t>
            </w:r>
          </w:p>
        </w:tc>
      </w:tr>
      <w:tr w:rsidR="00254F43">
        <w:tblPrEx>
          <w:tblBorders>
            <w:insideH w:val="nil"/>
          </w:tblBorders>
        </w:tblPrEx>
        <w:tc>
          <w:tcPr>
            <w:tcW w:w="14858" w:type="dxa"/>
            <w:gridSpan w:val="10"/>
            <w:tcBorders>
              <w:top w:val="nil"/>
            </w:tcBorders>
          </w:tcPr>
          <w:p w:rsidR="00254F43" w:rsidRDefault="00254F43">
            <w:pPr>
              <w:pStyle w:val="ConsPlusNormal"/>
              <w:jc w:val="both"/>
            </w:pPr>
            <w:r>
              <w:t xml:space="preserve">(в ред. </w:t>
            </w:r>
            <w:hyperlink r:id="rId7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29.03.2019 N 52-П)</w:t>
            </w:r>
          </w:p>
        </w:tc>
      </w:tr>
      <w:tr w:rsidR="00254F43">
        <w:tc>
          <w:tcPr>
            <w:tcW w:w="1525" w:type="dxa"/>
          </w:tcPr>
          <w:p w:rsidR="00254F43" w:rsidRDefault="00254F43">
            <w:pPr>
              <w:pStyle w:val="ConsPlusNormal"/>
              <w:jc w:val="center"/>
            </w:pPr>
            <w:r>
              <w:t>1.1.1.1.2</w:t>
            </w:r>
          </w:p>
        </w:tc>
        <w:tc>
          <w:tcPr>
            <w:tcW w:w="13333" w:type="dxa"/>
            <w:gridSpan w:val="9"/>
          </w:tcPr>
          <w:p w:rsidR="00254F43" w:rsidRDefault="00254F43">
            <w:pPr>
              <w:pStyle w:val="ConsPlusNormal"/>
            </w:pPr>
            <w:r>
              <w:t>Организация ведения реестра муниципального имущества города Перми</w:t>
            </w:r>
          </w:p>
        </w:tc>
      </w:tr>
      <w:tr w:rsidR="00254F43">
        <w:tc>
          <w:tcPr>
            <w:tcW w:w="1525" w:type="dxa"/>
          </w:tcPr>
          <w:p w:rsidR="00254F43" w:rsidRDefault="00254F43">
            <w:pPr>
              <w:pStyle w:val="ConsPlusNormal"/>
              <w:jc w:val="center"/>
            </w:pPr>
            <w:r>
              <w:t>1.1.1.1.2.1</w:t>
            </w:r>
          </w:p>
        </w:tc>
        <w:tc>
          <w:tcPr>
            <w:tcW w:w="2268" w:type="dxa"/>
          </w:tcPr>
          <w:p w:rsidR="00254F43" w:rsidRDefault="00254F43">
            <w:pPr>
              <w:pStyle w:val="ConsPlusNormal"/>
            </w:pPr>
            <w:r>
              <w:t>Организация работ по сопровождению и технической поддержке программных продуктов</w:t>
            </w:r>
          </w:p>
        </w:tc>
        <w:tc>
          <w:tcPr>
            <w:tcW w:w="1199" w:type="dxa"/>
          </w:tcPr>
          <w:p w:rsidR="00254F43" w:rsidRDefault="00254F43">
            <w:pPr>
              <w:pStyle w:val="ConsPlusNormal"/>
              <w:jc w:val="center"/>
            </w:pPr>
            <w:r>
              <w:t>УИТ</w:t>
            </w:r>
          </w:p>
        </w:tc>
        <w:tc>
          <w:tcPr>
            <w:tcW w:w="1474" w:type="dxa"/>
          </w:tcPr>
          <w:p w:rsidR="00254F43" w:rsidRDefault="00254F43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474" w:type="dxa"/>
          </w:tcPr>
          <w:p w:rsidR="00254F43" w:rsidRDefault="00254F43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324" w:type="dxa"/>
          </w:tcPr>
          <w:p w:rsidR="00254F43" w:rsidRDefault="00254F43">
            <w:pPr>
              <w:pStyle w:val="ConsPlusNormal"/>
              <w:jc w:val="center"/>
            </w:pPr>
            <w:r>
              <w:t>количество информационных систем, обеспеченных услугами по сопровождению и развитию</w:t>
            </w:r>
          </w:p>
        </w:tc>
        <w:tc>
          <w:tcPr>
            <w:tcW w:w="853" w:type="dxa"/>
          </w:tcPr>
          <w:p w:rsidR="00254F43" w:rsidRDefault="00254F4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</w:tcPr>
          <w:p w:rsidR="00254F43" w:rsidRDefault="00254F4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17" w:type="dxa"/>
          </w:tcPr>
          <w:p w:rsidR="00254F43" w:rsidRDefault="00254F4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254F43" w:rsidRDefault="00254F43">
            <w:pPr>
              <w:pStyle w:val="ConsPlusNormal"/>
              <w:jc w:val="center"/>
            </w:pPr>
            <w:r>
              <w:t>460,700</w:t>
            </w:r>
          </w:p>
        </w:tc>
      </w:tr>
      <w:tr w:rsidR="00254F43">
        <w:tc>
          <w:tcPr>
            <w:tcW w:w="12024" w:type="dxa"/>
            <w:gridSpan w:val="8"/>
          </w:tcPr>
          <w:p w:rsidR="00254F43" w:rsidRDefault="00254F43">
            <w:pPr>
              <w:pStyle w:val="ConsPlusNormal"/>
            </w:pPr>
            <w:r>
              <w:t>Итого по мероприятию 1.1.1.1.2, в том числе по источникам финансирования</w:t>
            </w:r>
          </w:p>
        </w:tc>
        <w:tc>
          <w:tcPr>
            <w:tcW w:w="1417" w:type="dxa"/>
          </w:tcPr>
          <w:p w:rsidR="00254F43" w:rsidRDefault="00254F43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1417" w:type="dxa"/>
          </w:tcPr>
          <w:p w:rsidR="00254F43" w:rsidRDefault="00254F43">
            <w:pPr>
              <w:pStyle w:val="ConsPlusNormal"/>
              <w:jc w:val="center"/>
            </w:pPr>
            <w:r>
              <w:lastRenderedPageBreak/>
              <w:t>460,700</w:t>
            </w:r>
          </w:p>
        </w:tc>
      </w:tr>
      <w:tr w:rsidR="00254F43">
        <w:tc>
          <w:tcPr>
            <w:tcW w:w="1525" w:type="dxa"/>
          </w:tcPr>
          <w:p w:rsidR="00254F43" w:rsidRDefault="00254F43">
            <w:pPr>
              <w:pStyle w:val="ConsPlusNormal"/>
              <w:jc w:val="center"/>
            </w:pPr>
            <w:r>
              <w:lastRenderedPageBreak/>
              <w:t>1.1.1.1.3</w:t>
            </w:r>
          </w:p>
        </w:tc>
        <w:tc>
          <w:tcPr>
            <w:tcW w:w="13333" w:type="dxa"/>
            <w:gridSpan w:val="9"/>
          </w:tcPr>
          <w:p w:rsidR="00254F43" w:rsidRDefault="00254F43">
            <w:pPr>
              <w:pStyle w:val="ConsPlusNormal"/>
            </w:pPr>
            <w:r>
              <w:t>Организация проведения проверок на соблюдение исполнения условий заключенных договоров аренды муниципального имущества</w:t>
            </w:r>
          </w:p>
        </w:tc>
      </w:tr>
      <w:tr w:rsidR="00254F43">
        <w:tc>
          <w:tcPr>
            <w:tcW w:w="1525" w:type="dxa"/>
          </w:tcPr>
          <w:p w:rsidR="00254F43" w:rsidRDefault="00254F43">
            <w:pPr>
              <w:pStyle w:val="ConsPlusNormal"/>
              <w:jc w:val="center"/>
            </w:pPr>
            <w:r>
              <w:t>1.1.1.1.3.1</w:t>
            </w:r>
          </w:p>
        </w:tc>
        <w:tc>
          <w:tcPr>
            <w:tcW w:w="2268" w:type="dxa"/>
          </w:tcPr>
          <w:p w:rsidR="00254F43" w:rsidRDefault="00254F43">
            <w:pPr>
              <w:pStyle w:val="ConsPlusNormal"/>
            </w:pPr>
            <w:r>
              <w:t>Формирование и утверждение графика проведения проверок на соблюдение исполнения условий заключенных договоров аренды муниципального имущества</w:t>
            </w:r>
          </w:p>
        </w:tc>
        <w:tc>
          <w:tcPr>
            <w:tcW w:w="1199" w:type="dxa"/>
          </w:tcPr>
          <w:p w:rsidR="00254F43" w:rsidRDefault="00254F43">
            <w:pPr>
              <w:pStyle w:val="ConsPlusNormal"/>
              <w:jc w:val="center"/>
            </w:pPr>
            <w:r>
              <w:t>ДИО</w:t>
            </w:r>
          </w:p>
        </w:tc>
        <w:tc>
          <w:tcPr>
            <w:tcW w:w="1474" w:type="dxa"/>
          </w:tcPr>
          <w:p w:rsidR="00254F43" w:rsidRDefault="00254F43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474" w:type="dxa"/>
          </w:tcPr>
          <w:p w:rsidR="00254F43" w:rsidRDefault="00254F43">
            <w:pPr>
              <w:pStyle w:val="ConsPlusNormal"/>
              <w:jc w:val="center"/>
            </w:pPr>
            <w:r>
              <w:t>01.02.2019</w:t>
            </w:r>
          </w:p>
        </w:tc>
        <w:tc>
          <w:tcPr>
            <w:tcW w:w="2324" w:type="dxa"/>
          </w:tcPr>
          <w:p w:rsidR="00254F43" w:rsidRDefault="00254F43">
            <w:pPr>
              <w:pStyle w:val="ConsPlusNormal"/>
              <w:jc w:val="center"/>
            </w:pPr>
            <w:r>
              <w:t>количество утвержденных графиков проведения проверок</w:t>
            </w:r>
          </w:p>
        </w:tc>
        <w:tc>
          <w:tcPr>
            <w:tcW w:w="853" w:type="dxa"/>
          </w:tcPr>
          <w:p w:rsidR="00254F43" w:rsidRDefault="00254F4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</w:tcPr>
          <w:p w:rsidR="00254F43" w:rsidRDefault="00254F4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17" w:type="dxa"/>
          </w:tcPr>
          <w:p w:rsidR="00254F43" w:rsidRDefault="00254F4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254F43" w:rsidRDefault="00254F43">
            <w:pPr>
              <w:pStyle w:val="ConsPlusNormal"/>
              <w:jc w:val="center"/>
            </w:pPr>
            <w:r>
              <w:t>0,00</w:t>
            </w:r>
          </w:p>
        </w:tc>
      </w:tr>
      <w:tr w:rsidR="00254F43">
        <w:tc>
          <w:tcPr>
            <w:tcW w:w="1525" w:type="dxa"/>
          </w:tcPr>
          <w:p w:rsidR="00254F43" w:rsidRDefault="00254F43">
            <w:pPr>
              <w:pStyle w:val="ConsPlusNormal"/>
              <w:jc w:val="center"/>
            </w:pPr>
            <w:r>
              <w:t>1.1.1.1.3.2</w:t>
            </w:r>
          </w:p>
        </w:tc>
        <w:tc>
          <w:tcPr>
            <w:tcW w:w="2268" w:type="dxa"/>
          </w:tcPr>
          <w:p w:rsidR="00254F43" w:rsidRDefault="00254F43">
            <w:pPr>
              <w:pStyle w:val="ConsPlusNormal"/>
            </w:pPr>
            <w:r>
              <w:t>Проведение проверок и подписание актов проверок на соблюдение исполнения условий заключенных договоров аренды муниципального имущества</w:t>
            </w:r>
          </w:p>
        </w:tc>
        <w:tc>
          <w:tcPr>
            <w:tcW w:w="1199" w:type="dxa"/>
          </w:tcPr>
          <w:p w:rsidR="00254F43" w:rsidRDefault="00254F43">
            <w:pPr>
              <w:pStyle w:val="ConsPlusNormal"/>
              <w:jc w:val="center"/>
            </w:pPr>
            <w:r>
              <w:t>МКУ "СМИ"</w:t>
            </w:r>
          </w:p>
        </w:tc>
        <w:tc>
          <w:tcPr>
            <w:tcW w:w="1474" w:type="dxa"/>
          </w:tcPr>
          <w:p w:rsidR="00254F43" w:rsidRDefault="00254F43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474" w:type="dxa"/>
          </w:tcPr>
          <w:p w:rsidR="00254F43" w:rsidRDefault="00254F43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324" w:type="dxa"/>
          </w:tcPr>
          <w:p w:rsidR="00254F43" w:rsidRDefault="00254F43">
            <w:pPr>
              <w:pStyle w:val="ConsPlusNormal"/>
              <w:jc w:val="center"/>
            </w:pPr>
            <w:r>
              <w:t>количество предоставленных актов проверок</w:t>
            </w:r>
          </w:p>
        </w:tc>
        <w:tc>
          <w:tcPr>
            <w:tcW w:w="853" w:type="dxa"/>
          </w:tcPr>
          <w:p w:rsidR="00254F43" w:rsidRDefault="00254F4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</w:tcPr>
          <w:p w:rsidR="00254F43" w:rsidRDefault="00254F43">
            <w:pPr>
              <w:pStyle w:val="ConsPlusNormal"/>
              <w:jc w:val="center"/>
            </w:pPr>
            <w:r>
              <w:t>279</w:t>
            </w:r>
          </w:p>
        </w:tc>
        <w:tc>
          <w:tcPr>
            <w:tcW w:w="1417" w:type="dxa"/>
          </w:tcPr>
          <w:p w:rsidR="00254F43" w:rsidRDefault="00254F4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254F43" w:rsidRDefault="00254F43">
            <w:pPr>
              <w:pStyle w:val="ConsPlusNormal"/>
              <w:jc w:val="center"/>
            </w:pPr>
            <w:r>
              <w:t>0,00</w:t>
            </w:r>
          </w:p>
        </w:tc>
      </w:tr>
      <w:tr w:rsidR="00254F43">
        <w:tc>
          <w:tcPr>
            <w:tcW w:w="12024" w:type="dxa"/>
            <w:gridSpan w:val="8"/>
          </w:tcPr>
          <w:p w:rsidR="00254F43" w:rsidRDefault="00254F43">
            <w:pPr>
              <w:pStyle w:val="ConsPlusNormal"/>
            </w:pPr>
            <w:r>
              <w:t>Итого по мероприятию 1.1.1.1.3, в том числе по источникам финансирования</w:t>
            </w:r>
          </w:p>
        </w:tc>
        <w:tc>
          <w:tcPr>
            <w:tcW w:w="1417" w:type="dxa"/>
          </w:tcPr>
          <w:p w:rsidR="00254F43" w:rsidRDefault="00254F4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254F43" w:rsidRDefault="00254F43">
            <w:pPr>
              <w:pStyle w:val="ConsPlusNormal"/>
              <w:jc w:val="center"/>
            </w:pPr>
            <w:r>
              <w:t>0,00</w:t>
            </w:r>
          </w:p>
        </w:tc>
      </w:tr>
      <w:tr w:rsidR="00254F43">
        <w:tc>
          <w:tcPr>
            <w:tcW w:w="1525" w:type="dxa"/>
          </w:tcPr>
          <w:p w:rsidR="00254F43" w:rsidRDefault="00254F43">
            <w:pPr>
              <w:pStyle w:val="ConsPlusNormal"/>
              <w:jc w:val="center"/>
            </w:pPr>
            <w:r>
              <w:t>1.1.1.1.4</w:t>
            </w:r>
          </w:p>
        </w:tc>
        <w:tc>
          <w:tcPr>
            <w:tcW w:w="13333" w:type="dxa"/>
            <w:gridSpan w:val="9"/>
          </w:tcPr>
          <w:p w:rsidR="00254F43" w:rsidRDefault="00254F43">
            <w:pPr>
              <w:pStyle w:val="ConsPlusNormal"/>
            </w:pPr>
            <w:r>
              <w:t>Организация работы по снижению задолженности в бюджет города Перми по неналоговым платежам, администрируемым ДИО</w:t>
            </w:r>
          </w:p>
        </w:tc>
      </w:tr>
      <w:tr w:rsidR="00254F43">
        <w:tc>
          <w:tcPr>
            <w:tcW w:w="1525" w:type="dxa"/>
          </w:tcPr>
          <w:p w:rsidR="00254F43" w:rsidRDefault="00254F43">
            <w:pPr>
              <w:pStyle w:val="ConsPlusNormal"/>
              <w:jc w:val="center"/>
            </w:pPr>
            <w:r>
              <w:t>1.1.1.1.4.1</w:t>
            </w:r>
          </w:p>
        </w:tc>
        <w:tc>
          <w:tcPr>
            <w:tcW w:w="2268" w:type="dxa"/>
          </w:tcPr>
          <w:p w:rsidR="00254F43" w:rsidRDefault="00254F43">
            <w:pPr>
              <w:pStyle w:val="ConsPlusNormal"/>
            </w:pPr>
            <w:r>
              <w:t>Направление должникам претензий с требованием оплаты задолженности</w:t>
            </w:r>
          </w:p>
        </w:tc>
        <w:tc>
          <w:tcPr>
            <w:tcW w:w="1199" w:type="dxa"/>
          </w:tcPr>
          <w:p w:rsidR="00254F43" w:rsidRDefault="00254F43">
            <w:pPr>
              <w:pStyle w:val="ConsPlusNormal"/>
              <w:jc w:val="center"/>
            </w:pPr>
            <w:r>
              <w:t>ДИО</w:t>
            </w:r>
          </w:p>
        </w:tc>
        <w:tc>
          <w:tcPr>
            <w:tcW w:w="1474" w:type="dxa"/>
          </w:tcPr>
          <w:p w:rsidR="00254F43" w:rsidRDefault="00254F43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474" w:type="dxa"/>
          </w:tcPr>
          <w:p w:rsidR="00254F43" w:rsidRDefault="00254F43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324" w:type="dxa"/>
          </w:tcPr>
          <w:p w:rsidR="00254F43" w:rsidRDefault="00254F43">
            <w:pPr>
              <w:pStyle w:val="ConsPlusNormal"/>
              <w:jc w:val="center"/>
            </w:pPr>
            <w:r>
              <w:t>количество должников, которым направлены претензии</w:t>
            </w:r>
          </w:p>
        </w:tc>
        <w:tc>
          <w:tcPr>
            <w:tcW w:w="853" w:type="dxa"/>
          </w:tcPr>
          <w:p w:rsidR="00254F43" w:rsidRDefault="00254F4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</w:tcPr>
          <w:p w:rsidR="00254F43" w:rsidRDefault="00254F43">
            <w:pPr>
              <w:pStyle w:val="ConsPlusNormal"/>
              <w:jc w:val="center"/>
            </w:pPr>
            <w:r>
              <w:t>90</w:t>
            </w:r>
          </w:p>
        </w:tc>
        <w:tc>
          <w:tcPr>
            <w:tcW w:w="1417" w:type="dxa"/>
          </w:tcPr>
          <w:p w:rsidR="00254F43" w:rsidRDefault="00254F4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254F43" w:rsidRDefault="00254F43">
            <w:pPr>
              <w:pStyle w:val="ConsPlusNormal"/>
              <w:jc w:val="center"/>
            </w:pPr>
            <w:r>
              <w:t>0,00</w:t>
            </w:r>
          </w:p>
        </w:tc>
      </w:tr>
      <w:tr w:rsidR="00254F43">
        <w:tc>
          <w:tcPr>
            <w:tcW w:w="1525" w:type="dxa"/>
          </w:tcPr>
          <w:p w:rsidR="00254F43" w:rsidRDefault="00254F43">
            <w:pPr>
              <w:pStyle w:val="ConsPlusNormal"/>
              <w:jc w:val="center"/>
            </w:pPr>
            <w:r>
              <w:lastRenderedPageBreak/>
              <w:t>1.1.1.1.4.2</w:t>
            </w:r>
          </w:p>
        </w:tc>
        <w:tc>
          <w:tcPr>
            <w:tcW w:w="2268" w:type="dxa"/>
          </w:tcPr>
          <w:p w:rsidR="00254F43" w:rsidRDefault="00254F43">
            <w:pPr>
              <w:pStyle w:val="ConsPlusNormal"/>
            </w:pPr>
            <w:r>
              <w:t>Проведение сверки исполнительных листов, находящихся на исполнении в Управлении Федеральной службы судебных приставов Пермского края (далее - УФССП)</w:t>
            </w:r>
          </w:p>
        </w:tc>
        <w:tc>
          <w:tcPr>
            <w:tcW w:w="1199" w:type="dxa"/>
          </w:tcPr>
          <w:p w:rsidR="00254F43" w:rsidRDefault="00254F43">
            <w:pPr>
              <w:pStyle w:val="ConsPlusNormal"/>
              <w:jc w:val="center"/>
            </w:pPr>
            <w:r>
              <w:t>ДИО</w:t>
            </w:r>
          </w:p>
        </w:tc>
        <w:tc>
          <w:tcPr>
            <w:tcW w:w="1474" w:type="dxa"/>
          </w:tcPr>
          <w:p w:rsidR="00254F43" w:rsidRDefault="00254F43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474" w:type="dxa"/>
          </w:tcPr>
          <w:p w:rsidR="00254F43" w:rsidRDefault="00254F43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324" w:type="dxa"/>
          </w:tcPr>
          <w:p w:rsidR="00254F43" w:rsidRDefault="00254F43">
            <w:pPr>
              <w:pStyle w:val="ConsPlusNormal"/>
              <w:jc w:val="center"/>
            </w:pPr>
            <w:r>
              <w:t>количество проведенных сверок с УФССП</w:t>
            </w:r>
          </w:p>
        </w:tc>
        <w:tc>
          <w:tcPr>
            <w:tcW w:w="853" w:type="dxa"/>
          </w:tcPr>
          <w:p w:rsidR="00254F43" w:rsidRDefault="00254F4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</w:tcPr>
          <w:p w:rsidR="00254F43" w:rsidRDefault="00254F4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417" w:type="dxa"/>
          </w:tcPr>
          <w:p w:rsidR="00254F43" w:rsidRDefault="00254F4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254F43" w:rsidRDefault="00254F43">
            <w:pPr>
              <w:pStyle w:val="ConsPlusNormal"/>
              <w:jc w:val="center"/>
            </w:pPr>
            <w:r>
              <w:t>0,00</w:t>
            </w:r>
          </w:p>
        </w:tc>
      </w:tr>
      <w:tr w:rsidR="00254F43">
        <w:tc>
          <w:tcPr>
            <w:tcW w:w="12024" w:type="dxa"/>
            <w:gridSpan w:val="8"/>
          </w:tcPr>
          <w:p w:rsidR="00254F43" w:rsidRDefault="00254F43">
            <w:pPr>
              <w:pStyle w:val="ConsPlusNormal"/>
            </w:pPr>
            <w:r>
              <w:t>Итого по мероприятию 1.1.1.1.4, в том числе по источникам финансирования</w:t>
            </w:r>
          </w:p>
        </w:tc>
        <w:tc>
          <w:tcPr>
            <w:tcW w:w="1417" w:type="dxa"/>
          </w:tcPr>
          <w:p w:rsidR="00254F43" w:rsidRDefault="00254F4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254F43" w:rsidRDefault="00254F43">
            <w:pPr>
              <w:pStyle w:val="ConsPlusNormal"/>
              <w:jc w:val="center"/>
            </w:pPr>
            <w:r>
              <w:t>0,00</w:t>
            </w:r>
          </w:p>
        </w:tc>
      </w:tr>
      <w:tr w:rsidR="00254F43">
        <w:tc>
          <w:tcPr>
            <w:tcW w:w="12024" w:type="dxa"/>
            <w:gridSpan w:val="8"/>
            <w:vMerge w:val="restart"/>
            <w:tcBorders>
              <w:bottom w:val="nil"/>
            </w:tcBorders>
          </w:tcPr>
          <w:p w:rsidR="00254F43" w:rsidRDefault="00254F43">
            <w:pPr>
              <w:pStyle w:val="ConsPlusNormal"/>
            </w:pPr>
            <w:r>
              <w:t>Итого по основному мероприятию 1.1.1.1, в том числе по источникам финансирования</w:t>
            </w:r>
          </w:p>
        </w:tc>
        <w:tc>
          <w:tcPr>
            <w:tcW w:w="1417" w:type="dxa"/>
          </w:tcPr>
          <w:p w:rsidR="00254F43" w:rsidRDefault="00254F43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417" w:type="dxa"/>
          </w:tcPr>
          <w:p w:rsidR="00254F43" w:rsidRDefault="00254F43">
            <w:pPr>
              <w:pStyle w:val="ConsPlusNormal"/>
              <w:jc w:val="center"/>
            </w:pPr>
            <w:r>
              <w:t>13391,200</w:t>
            </w:r>
          </w:p>
        </w:tc>
      </w:tr>
      <w:tr w:rsidR="00254F43">
        <w:tc>
          <w:tcPr>
            <w:tcW w:w="12024" w:type="dxa"/>
            <w:gridSpan w:val="8"/>
            <w:vMerge/>
            <w:tcBorders>
              <w:bottom w:val="nil"/>
            </w:tcBorders>
          </w:tcPr>
          <w:p w:rsidR="00254F43" w:rsidRDefault="00254F43"/>
        </w:tc>
        <w:tc>
          <w:tcPr>
            <w:tcW w:w="1417" w:type="dxa"/>
          </w:tcPr>
          <w:p w:rsidR="00254F43" w:rsidRDefault="00254F4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254F43" w:rsidRDefault="00254F43">
            <w:pPr>
              <w:pStyle w:val="ConsPlusNormal"/>
              <w:jc w:val="center"/>
            </w:pPr>
            <w:r>
              <w:t>6111,200</w:t>
            </w:r>
          </w:p>
        </w:tc>
      </w:tr>
      <w:tr w:rsidR="00254F43">
        <w:tblPrEx>
          <w:tblBorders>
            <w:insideH w:val="nil"/>
          </w:tblBorders>
        </w:tblPrEx>
        <w:tc>
          <w:tcPr>
            <w:tcW w:w="12024" w:type="dxa"/>
            <w:gridSpan w:val="8"/>
            <w:vMerge/>
            <w:tcBorders>
              <w:bottom w:val="nil"/>
            </w:tcBorders>
          </w:tcPr>
          <w:p w:rsidR="00254F43" w:rsidRDefault="00254F43"/>
        </w:tc>
        <w:tc>
          <w:tcPr>
            <w:tcW w:w="1417" w:type="dxa"/>
            <w:tcBorders>
              <w:bottom w:val="nil"/>
            </w:tcBorders>
          </w:tcPr>
          <w:p w:rsidR="00254F43" w:rsidRDefault="00254F43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417" w:type="dxa"/>
            <w:tcBorders>
              <w:bottom w:val="nil"/>
            </w:tcBorders>
          </w:tcPr>
          <w:p w:rsidR="00254F43" w:rsidRDefault="00254F43">
            <w:pPr>
              <w:pStyle w:val="ConsPlusNormal"/>
              <w:jc w:val="center"/>
            </w:pPr>
            <w:r>
              <w:t>7280,000</w:t>
            </w:r>
          </w:p>
        </w:tc>
      </w:tr>
      <w:tr w:rsidR="00254F43">
        <w:tblPrEx>
          <w:tblBorders>
            <w:insideH w:val="nil"/>
          </w:tblBorders>
        </w:tblPrEx>
        <w:tc>
          <w:tcPr>
            <w:tcW w:w="14858" w:type="dxa"/>
            <w:gridSpan w:val="10"/>
            <w:tcBorders>
              <w:top w:val="nil"/>
            </w:tcBorders>
          </w:tcPr>
          <w:p w:rsidR="00254F43" w:rsidRDefault="00254F43">
            <w:pPr>
              <w:pStyle w:val="ConsPlusNormal"/>
              <w:jc w:val="both"/>
            </w:pPr>
            <w:r>
              <w:t xml:space="preserve">(в ред. </w:t>
            </w:r>
            <w:hyperlink r:id="rId7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29.03.2019 N 52-П)</w:t>
            </w:r>
          </w:p>
        </w:tc>
      </w:tr>
      <w:tr w:rsidR="00254F43">
        <w:tc>
          <w:tcPr>
            <w:tcW w:w="12024" w:type="dxa"/>
            <w:gridSpan w:val="8"/>
            <w:vMerge w:val="restart"/>
            <w:tcBorders>
              <w:bottom w:val="nil"/>
            </w:tcBorders>
          </w:tcPr>
          <w:p w:rsidR="00254F43" w:rsidRDefault="00254F43">
            <w:pPr>
              <w:pStyle w:val="ConsPlusNormal"/>
            </w:pPr>
            <w:r>
              <w:t>Итого по задаче 1.1.1, в том числе по источникам финансирования</w:t>
            </w:r>
          </w:p>
        </w:tc>
        <w:tc>
          <w:tcPr>
            <w:tcW w:w="1417" w:type="dxa"/>
          </w:tcPr>
          <w:p w:rsidR="00254F43" w:rsidRDefault="00254F43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417" w:type="dxa"/>
          </w:tcPr>
          <w:p w:rsidR="00254F43" w:rsidRDefault="00254F43">
            <w:pPr>
              <w:pStyle w:val="ConsPlusNormal"/>
              <w:jc w:val="center"/>
            </w:pPr>
            <w:r>
              <w:t>13391,200</w:t>
            </w:r>
          </w:p>
        </w:tc>
      </w:tr>
      <w:tr w:rsidR="00254F43">
        <w:tc>
          <w:tcPr>
            <w:tcW w:w="12024" w:type="dxa"/>
            <w:gridSpan w:val="8"/>
            <w:vMerge/>
            <w:tcBorders>
              <w:bottom w:val="nil"/>
            </w:tcBorders>
          </w:tcPr>
          <w:p w:rsidR="00254F43" w:rsidRDefault="00254F43"/>
        </w:tc>
        <w:tc>
          <w:tcPr>
            <w:tcW w:w="1417" w:type="dxa"/>
          </w:tcPr>
          <w:p w:rsidR="00254F43" w:rsidRDefault="00254F43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417" w:type="dxa"/>
          </w:tcPr>
          <w:p w:rsidR="00254F43" w:rsidRDefault="00254F43">
            <w:pPr>
              <w:pStyle w:val="ConsPlusNormal"/>
              <w:jc w:val="center"/>
            </w:pPr>
            <w:r>
              <w:lastRenderedPageBreak/>
              <w:t>6111,200</w:t>
            </w:r>
          </w:p>
        </w:tc>
      </w:tr>
      <w:tr w:rsidR="00254F43">
        <w:tblPrEx>
          <w:tblBorders>
            <w:insideH w:val="nil"/>
          </w:tblBorders>
        </w:tblPrEx>
        <w:tc>
          <w:tcPr>
            <w:tcW w:w="12024" w:type="dxa"/>
            <w:gridSpan w:val="8"/>
            <w:vMerge/>
            <w:tcBorders>
              <w:bottom w:val="nil"/>
            </w:tcBorders>
          </w:tcPr>
          <w:p w:rsidR="00254F43" w:rsidRDefault="00254F43"/>
        </w:tc>
        <w:tc>
          <w:tcPr>
            <w:tcW w:w="1417" w:type="dxa"/>
            <w:tcBorders>
              <w:bottom w:val="nil"/>
            </w:tcBorders>
          </w:tcPr>
          <w:p w:rsidR="00254F43" w:rsidRDefault="00254F43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417" w:type="dxa"/>
            <w:tcBorders>
              <w:bottom w:val="nil"/>
            </w:tcBorders>
          </w:tcPr>
          <w:p w:rsidR="00254F43" w:rsidRDefault="00254F43">
            <w:pPr>
              <w:pStyle w:val="ConsPlusNormal"/>
              <w:jc w:val="center"/>
            </w:pPr>
            <w:r>
              <w:t>7280,000</w:t>
            </w:r>
          </w:p>
        </w:tc>
      </w:tr>
      <w:tr w:rsidR="00254F43">
        <w:tblPrEx>
          <w:tblBorders>
            <w:insideH w:val="nil"/>
          </w:tblBorders>
        </w:tblPrEx>
        <w:tc>
          <w:tcPr>
            <w:tcW w:w="14858" w:type="dxa"/>
            <w:gridSpan w:val="10"/>
            <w:tcBorders>
              <w:top w:val="nil"/>
            </w:tcBorders>
          </w:tcPr>
          <w:p w:rsidR="00254F43" w:rsidRDefault="00254F43">
            <w:pPr>
              <w:pStyle w:val="ConsPlusNormal"/>
              <w:jc w:val="both"/>
            </w:pPr>
            <w:r>
              <w:t xml:space="preserve">(в ред. </w:t>
            </w:r>
            <w:hyperlink r:id="rId7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29.03.2019 N 52-П)</w:t>
            </w:r>
          </w:p>
        </w:tc>
      </w:tr>
      <w:tr w:rsidR="00254F43">
        <w:tc>
          <w:tcPr>
            <w:tcW w:w="1525" w:type="dxa"/>
          </w:tcPr>
          <w:p w:rsidR="00254F43" w:rsidRDefault="00254F43">
            <w:pPr>
              <w:pStyle w:val="ConsPlusNormal"/>
              <w:jc w:val="center"/>
              <w:outlineLvl w:val="2"/>
            </w:pPr>
            <w:r>
              <w:t>1.1.2</w:t>
            </w:r>
          </w:p>
        </w:tc>
        <w:tc>
          <w:tcPr>
            <w:tcW w:w="13333" w:type="dxa"/>
            <w:gridSpan w:val="9"/>
          </w:tcPr>
          <w:p w:rsidR="00254F43" w:rsidRDefault="00254F43">
            <w:pPr>
              <w:pStyle w:val="ConsPlusNormal"/>
            </w:pPr>
            <w:r>
              <w:t>Задача. Обеспечение выполнения целевых показателей эффективности работы муниципального образования город Пермь в сфере имущественных отношений, утвержденных распоряжением губернатора Пермского края</w:t>
            </w:r>
          </w:p>
        </w:tc>
      </w:tr>
      <w:tr w:rsidR="00254F43">
        <w:tc>
          <w:tcPr>
            <w:tcW w:w="1525" w:type="dxa"/>
          </w:tcPr>
          <w:p w:rsidR="00254F43" w:rsidRDefault="00254F43">
            <w:pPr>
              <w:pStyle w:val="ConsPlusNormal"/>
              <w:jc w:val="center"/>
            </w:pPr>
            <w:r>
              <w:t>1.1.2.1</w:t>
            </w:r>
          </w:p>
        </w:tc>
        <w:tc>
          <w:tcPr>
            <w:tcW w:w="13333" w:type="dxa"/>
            <w:gridSpan w:val="9"/>
          </w:tcPr>
          <w:p w:rsidR="00254F43" w:rsidRDefault="00254F43">
            <w:pPr>
              <w:pStyle w:val="ConsPlusNormal"/>
            </w:pPr>
            <w:r>
              <w:t>Проведение мероприятий, направленных на исполнение целевых показателей эффективности работы органов местного самоуправления города Перми в сфере имущественных отношений, утвержденных распоряжением губернатора Пермского края</w:t>
            </w:r>
          </w:p>
        </w:tc>
      </w:tr>
      <w:tr w:rsidR="00254F43">
        <w:tc>
          <w:tcPr>
            <w:tcW w:w="1525" w:type="dxa"/>
          </w:tcPr>
          <w:p w:rsidR="00254F43" w:rsidRDefault="00254F43">
            <w:pPr>
              <w:pStyle w:val="ConsPlusNormal"/>
              <w:jc w:val="center"/>
            </w:pPr>
            <w:r>
              <w:t>1.1.1.2.1</w:t>
            </w:r>
          </w:p>
        </w:tc>
        <w:tc>
          <w:tcPr>
            <w:tcW w:w="13333" w:type="dxa"/>
            <w:gridSpan w:val="9"/>
          </w:tcPr>
          <w:p w:rsidR="00254F43" w:rsidRDefault="00254F43">
            <w:pPr>
              <w:pStyle w:val="ConsPlusNormal"/>
            </w:pPr>
            <w:r>
              <w:t>Выполнение целевых показателей эффективности работы муниципального образования город Пермь в сфере имущественных отношений, утвержденных распоряжением губернатора Пермского края</w:t>
            </w:r>
          </w:p>
        </w:tc>
      </w:tr>
      <w:tr w:rsidR="00254F43">
        <w:tc>
          <w:tcPr>
            <w:tcW w:w="1525" w:type="dxa"/>
          </w:tcPr>
          <w:p w:rsidR="00254F43" w:rsidRDefault="00254F43">
            <w:pPr>
              <w:pStyle w:val="ConsPlusNormal"/>
              <w:jc w:val="center"/>
            </w:pPr>
            <w:r>
              <w:t>1.1.1.2.1.1</w:t>
            </w:r>
          </w:p>
        </w:tc>
        <w:tc>
          <w:tcPr>
            <w:tcW w:w="2268" w:type="dxa"/>
          </w:tcPr>
          <w:p w:rsidR="00254F43" w:rsidRDefault="00254F43">
            <w:pPr>
              <w:pStyle w:val="ConsPlusNormal"/>
            </w:pPr>
            <w:r>
              <w:t xml:space="preserve">Организация работ по выполнению целевых показателей эффективности работы муниципального образования город Пермь в сфере имущественных отношений, утвержденных распоряжением губернатора </w:t>
            </w:r>
            <w:r>
              <w:lastRenderedPageBreak/>
              <w:t>Пермского края</w:t>
            </w:r>
          </w:p>
        </w:tc>
        <w:tc>
          <w:tcPr>
            <w:tcW w:w="1199" w:type="dxa"/>
          </w:tcPr>
          <w:p w:rsidR="00254F43" w:rsidRDefault="00254F43">
            <w:pPr>
              <w:pStyle w:val="ConsPlusNormal"/>
              <w:jc w:val="center"/>
            </w:pPr>
            <w:r>
              <w:lastRenderedPageBreak/>
              <w:t>ДИО</w:t>
            </w:r>
          </w:p>
        </w:tc>
        <w:tc>
          <w:tcPr>
            <w:tcW w:w="1474" w:type="dxa"/>
          </w:tcPr>
          <w:p w:rsidR="00254F43" w:rsidRDefault="00254F43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474" w:type="dxa"/>
          </w:tcPr>
          <w:p w:rsidR="00254F43" w:rsidRDefault="00254F43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324" w:type="dxa"/>
          </w:tcPr>
          <w:p w:rsidR="00254F43" w:rsidRDefault="00254F43">
            <w:pPr>
              <w:pStyle w:val="ConsPlusNormal"/>
              <w:jc w:val="center"/>
            </w:pPr>
            <w:r>
              <w:t>количество выполненных целевых показателей эффективности работы муниципального образования город Пермь в сфере имущественных отношений, утвержденных распоряжением губернатора Пермского края</w:t>
            </w:r>
          </w:p>
        </w:tc>
        <w:tc>
          <w:tcPr>
            <w:tcW w:w="853" w:type="dxa"/>
          </w:tcPr>
          <w:p w:rsidR="00254F43" w:rsidRDefault="00254F4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</w:tcPr>
          <w:p w:rsidR="00254F43" w:rsidRDefault="00254F4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17" w:type="dxa"/>
          </w:tcPr>
          <w:p w:rsidR="00254F43" w:rsidRDefault="00254F4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254F43" w:rsidRDefault="00254F43">
            <w:pPr>
              <w:pStyle w:val="ConsPlusNormal"/>
              <w:jc w:val="center"/>
            </w:pPr>
            <w:r>
              <w:t>0,00</w:t>
            </w:r>
          </w:p>
        </w:tc>
      </w:tr>
      <w:tr w:rsidR="00254F43">
        <w:tc>
          <w:tcPr>
            <w:tcW w:w="12024" w:type="dxa"/>
            <w:gridSpan w:val="8"/>
          </w:tcPr>
          <w:p w:rsidR="00254F43" w:rsidRDefault="00254F43">
            <w:pPr>
              <w:pStyle w:val="ConsPlusNormal"/>
            </w:pPr>
            <w:r>
              <w:lastRenderedPageBreak/>
              <w:t>Итого по мероприятию 1.1.1.2.1, в том числе по источникам финансирования</w:t>
            </w:r>
          </w:p>
        </w:tc>
        <w:tc>
          <w:tcPr>
            <w:tcW w:w="1417" w:type="dxa"/>
          </w:tcPr>
          <w:p w:rsidR="00254F43" w:rsidRDefault="00254F4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254F43" w:rsidRDefault="00254F43">
            <w:pPr>
              <w:pStyle w:val="ConsPlusNormal"/>
              <w:jc w:val="center"/>
            </w:pPr>
            <w:r>
              <w:t>0,00</w:t>
            </w:r>
          </w:p>
        </w:tc>
      </w:tr>
      <w:tr w:rsidR="00254F43">
        <w:tc>
          <w:tcPr>
            <w:tcW w:w="12024" w:type="dxa"/>
            <w:gridSpan w:val="8"/>
          </w:tcPr>
          <w:p w:rsidR="00254F43" w:rsidRDefault="00254F43">
            <w:pPr>
              <w:pStyle w:val="ConsPlusNormal"/>
            </w:pPr>
            <w:r>
              <w:t>Итого по основному мероприятию 1.1.2.1, в том числе по источникам финансирования</w:t>
            </w:r>
          </w:p>
        </w:tc>
        <w:tc>
          <w:tcPr>
            <w:tcW w:w="1417" w:type="dxa"/>
          </w:tcPr>
          <w:p w:rsidR="00254F43" w:rsidRDefault="00254F4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254F43" w:rsidRDefault="00254F43">
            <w:pPr>
              <w:pStyle w:val="ConsPlusNormal"/>
              <w:jc w:val="center"/>
            </w:pPr>
            <w:r>
              <w:t>0,00</w:t>
            </w:r>
          </w:p>
        </w:tc>
      </w:tr>
      <w:tr w:rsidR="00254F43">
        <w:tc>
          <w:tcPr>
            <w:tcW w:w="12024" w:type="dxa"/>
            <w:gridSpan w:val="8"/>
          </w:tcPr>
          <w:p w:rsidR="00254F43" w:rsidRDefault="00254F43">
            <w:pPr>
              <w:pStyle w:val="ConsPlusNormal"/>
            </w:pPr>
            <w:r>
              <w:t>Итого по задаче 1.1.2, в том числе по источникам финансирования</w:t>
            </w:r>
          </w:p>
        </w:tc>
        <w:tc>
          <w:tcPr>
            <w:tcW w:w="1417" w:type="dxa"/>
          </w:tcPr>
          <w:p w:rsidR="00254F43" w:rsidRDefault="00254F4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254F43" w:rsidRDefault="00254F43">
            <w:pPr>
              <w:pStyle w:val="ConsPlusNormal"/>
              <w:jc w:val="center"/>
            </w:pPr>
            <w:r>
              <w:t>0,00</w:t>
            </w:r>
          </w:p>
        </w:tc>
      </w:tr>
      <w:tr w:rsidR="00254F43">
        <w:tc>
          <w:tcPr>
            <w:tcW w:w="12024" w:type="dxa"/>
            <w:gridSpan w:val="8"/>
            <w:vMerge w:val="restart"/>
            <w:tcBorders>
              <w:bottom w:val="nil"/>
            </w:tcBorders>
          </w:tcPr>
          <w:p w:rsidR="00254F43" w:rsidRDefault="00254F43">
            <w:pPr>
              <w:pStyle w:val="ConsPlusNormal"/>
            </w:pPr>
            <w:r>
              <w:t>Всего по подпрограмме 1.1, в том числе по источникам финансирования</w:t>
            </w:r>
          </w:p>
        </w:tc>
        <w:tc>
          <w:tcPr>
            <w:tcW w:w="1417" w:type="dxa"/>
          </w:tcPr>
          <w:p w:rsidR="00254F43" w:rsidRDefault="00254F43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417" w:type="dxa"/>
          </w:tcPr>
          <w:p w:rsidR="00254F43" w:rsidRDefault="00254F43">
            <w:pPr>
              <w:pStyle w:val="ConsPlusNormal"/>
              <w:jc w:val="center"/>
            </w:pPr>
            <w:r>
              <w:t>13391,200</w:t>
            </w:r>
          </w:p>
        </w:tc>
      </w:tr>
      <w:tr w:rsidR="00254F43">
        <w:tc>
          <w:tcPr>
            <w:tcW w:w="12024" w:type="dxa"/>
            <w:gridSpan w:val="8"/>
            <w:vMerge/>
            <w:tcBorders>
              <w:bottom w:val="nil"/>
            </w:tcBorders>
          </w:tcPr>
          <w:p w:rsidR="00254F43" w:rsidRDefault="00254F43"/>
        </w:tc>
        <w:tc>
          <w:tcPr>
            <w:tcW w:w="1417" w:type="dxa"/>
          </w:tcPr>
          <w:p w:rsidR="00254F43" w:rsidRDefault="00254F4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254F43" w:rsidRDefault="00254F43">
            <w:pPr>
              <w:pStyle w:val="ConsPlusNormal"/>
              <w:jc w:val="center"/>
            </w:pPr>
            <w:r>
              <w:t>6111,200</w:t>
            </w:r>
          </w:p>
        </w:tc>
      </w:tr>
      <w:tr w:rsidR="00254F43">
        <w:tblPrEx>
          <w:tblBorders>
            <w:insideH w:val="nil"/>
          </w:tblBorders>
        </w:tblPrEx>
        <w:tc>
          <w:tcPr>
            <w:tcW w:w="12024" w:type="dxa"/>
            <w:gridSpan w:val="8"/>
            <w:vMerge/>
            <w:tcBorders>
              <w:bottom w:val="nil"/>
            </w:tcBorders>
          </w:tcPr>
          <w:p w:rsidR="00254F43" w:rsidRDefault="00254F43"/>
        </w:tc>
        <w:tc>
          <w:tcPr>
            <w:tcW w:w="1417" w:type="dxa"/>
            <w:tcBorders>
              <w:bottom w:val="nil"/>
            </w:tcBorders>
          </w:tcPr>
          <w:p w:rsidR="00254F43" w:rsidRDefault="00254F43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417" w:type="dxa"/>
            <w:tcBorders>
              <w:bottom w:val="nil"/>
            </w:tcBorders>
          </w:tcPr>
          <w:p w:rsidR="00254F43" w:rsidRDefault="00254F43">
            <w:pPr>
              <w:pStyle w:val="ConsPlusNormal"/>
              <w:jc w:val="center"/>
            </w:pPr>
            <w:r>
              <w:t>7280,000</w:t>
            </w:r>
          </w:p>
        </w:tc>
      </w:tr>
      <w:tr w:rsidR="00254F43">
        <w:tblPrEx>
          <w:tblBorders>
            <w:insideH w:val="nil"/>
          </w:tblBorders>
        </w:tblPrEx>
        <w:tc>
          <w:tcPr>
            <w:tcW w:w="14858" w:type="dxa"/>
            <w:gridSpan w:val="10"/>
            <w:tcBorders>
              <w:top w:val="nil"/>
            </w:tcBorders>
          </w:tcPr>
          <w:p w:rsidR="00254F43" w:rsidRDefault="00254F43">
            <w:pPr>
              <w:pStyle w:val="ConsPlusNormal"/>
              <w:jc w:val="both"/>
            </w:pPr>
            <w:r>
              <w:t xml:space="preserve">(в ред. </w:t>
            </w:r>
            <w:hyperlink r:id="rId7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29.03.2019 N 52-П)</w:t>
            </w:r>
          </w:p>
        </w:tc>
      </w:tr>
    </w:tbl>
    <w:p w:rsidR="00254F43" w:rsidRDefault="00254F43">
      <w:pPr>
        <w:pStyle w:val="ConsPlusNormal"/>
        <w:jc w:val="center"/>
      </w:pPr>
    </w:p>
    <w:p w:rsidR="00254F43" w:rsidRDefault="00254F43">
      <w:pPr>
        <w:pStyle w:val="ConsPlusNormal"/>
        <w:jc w:val="center"/>
      </w:pPr>
    </w:p>
    <w:p w:rsidR="00254F43" w:rsidRDefault="00254F43">
      <w:pPr>
        <w:pStyle w:val="ConsPlusNormal"/>
        <w:jc w:val="center"/>
      </w:pPr>
    </w:p>
    <w:p w:rsidR="00254F43" w:rsidRDefault="00254F43">
      <w:pPr>
        <w:pStyle w:val="ConsPlusNormal"/>
        <w:jc w:val="center"/>
      </w:pPr>
    </w:p>
    <w:p w:rsidR="00254F43" w:rsidRDefault="00254F43">
      <w:pPr>
        <w:pStyle w:val="ConsPlusNormal"/>
        <w:jc w:val="center"/>
      </w:pPr>
    </w:p>
    <w:p w:rsidR="00254F43" w:rsidRDefault="00254F43">
      <w:pPr>
        <w:pStyle w:val="ConsPlusNormal"/>
        <w:jc w:val="right"/>
        <w:outlineLvl w:val="1"/>
      </w:pPr>
      <w:r>
        <w:lastRenderedPageBreak/>
        <w:t>Приложение 2</w:t>
      </w:r>
    </w:p>
    <w:p w:rsidR="00254F43" w:rsidRDefault="00254F43">
      <w:pPr>
        <w:pStyle w:val="ConsPlusNormal"/>
        <w:jc w:val="right"/>
      </w:pPr>
      <w:r>
        <w:t>к муниципальной программе</w:t>
      </w:r>
    </w:p>
    <w:p w:rsidR="00254F43" w:rsidRDefault="00254F43">
      <w:pPr>
        <w:pStyle w:val="ConsPlusNormal"/>
        <w:jc w:val="right"/>
      </w:pPr>
      <w:r>
        <w:t>"Управление муниципальным</w:t>
      </w:r>
    </w:p>
    <w:p w:rsidR="00254F43" w:rsidRDefault="00254F43">
      <w:pPr>
        <w:pStyle w:val="ConsPlusNormal"/>
        <w:jc w:val="right"/>
      </w:pPr>
      <w:r>
        <w:t>имуществом города Перми"</w:t>
      </w:r>
    </w:p>
    <w:p w:rsidR="00254F43" w:rsidRDefault="00254F43">
      <w:pPr>
        <w:pStyle w:val="ConsPlusNormal"/>
      </w:pPr>
    </w:p>
    <w:p w:rsidR="00254F43" w:rsidRDefault="00254F43">
      <w:pPr>
        <w:pStyle w:val="ConsPlusTitle"/>
        <w:jc w:val="center"/>
      </w:pPr>
      <w:r>
        <w:t>ПЛАН-ГРАФИК</w:t>
      </w:r>
    </w:p>
    <w:p w:rsidR="00254F43" w:rsidRDefault="00254F43">
      <w:pPr>
        <w:pStyle w:val="ConsPlusTitle"/>
        <w:jc w:val="center"/>
      </w:pPr>
      <w:r>
        <w:t>подпрограммы 1.2 "Содержание муниципального имущества"</w:t>
      </w:r>
    </w:p>
    <w:p w:rsidR="00254F43" w:rsidRDefault="00254F43">
      <w:pPr>
        <w:pStyle w:val="ConsPlusTitle"/>
        <w:jc w:val="center"/>
      </w:pPr>
      <w:r>
        <w:t>муниципальной программы "Управление муниципальным имуществом</w:t>
      </w:r>
    </w:p>
    <w:p w:rsidR="00254F43" w:rsidRDefault="00254F43">
      <w:pPr>
        <w:pStyle w:val="ConsPlusTitle"/>
        <w:jc w:val="center"/>
      </w:pPr>
      <w:r>
        <w:t>города Перми" на 2019 год</w:t>
      </w:r>
    </w:p>
    <w:p w:rsidR="00254F43" w:rsidRDefault="00254F43">
      <w:pPr>
        <w:spacing w:after="1"/>
      </w:pPr>
    </w:p>
    <w:tbl>
      <w:tblPr>
        <w:tblW w:w="14570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4570"/>
      </w:tblGrid>
      <w:tr w:rsidR="00254F43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254F43" w:rsidRDefault="00254F43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254F43" w:rsidRDefault="00254F43">
            <w:pPr>
              <w:pStyle w:val="ConsPlusNormal"/>
              <w:jc w:val="center"/>
            </w:pPr>
            <w:r>
              <w:rPr>
                <w:color w:val="392C69"/>
              </w:rPr>
              <w:t xml:space="preserve">(введен </w:t>
            </w:r>
            <w:hyperlink r:id="rId74" w:history="1">
              <w:r>
                <w:rPr>
                  <w:color w:val="0000FF"/>
                </w:rPr>
                <w:t>Постановлением</w:t>
              </w:r>
            </w:hyperlink>
            <w:r>
              <w:rPr>
                <w:color w:val="392C69"/>
              </w:rPr>
              <w:t xml:space="preserve"> Администрации г. Перми от 25.12.2018 N 1039;</w:t>
            </w:r>
          </w:p>
          <w:p w:rsidR="00254F43" w:rsidRDefault="00254F43">
            <w:pPr>
              <w:pStyle w:val="ConsPlusNormal"/>
              <w:jc w:val="center"/>
            </w:pPr>
            <w:r>
              <w:rPr>
                <w:color w:val="392C69"/>
              </w:rPr>
              <w:t xml:space="preserve">в ред. Постановлений Администрации г. Перми от 26.02.2019 </w:t>
            </w:r>
            <w:hyperlink r:id="rId75" w:history="1">
              <w:r>
                <w:rPr>
                  <w:color w:val="0000FF"/>
                </w:rPr>
                <w:t>N 122</w:t>
              </w:r>
            </w:hyperlink>
            <w:r>
              <w:rPr>
                <w:color w:val="392C69"/>
              </w:rPr>
              <w:t>,</w:t>
            </w:r>
          </w:p>
          <w:p w:rsidR="00254F43" w:rsidRDefault="00254F43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29.03.2019 </w:t>
            </w:r>
            <w:hyperlink r:id="rId76" w:history="1">
              <w:r>
                <w:rPr>
                  <w:color w:val="0000FF"/>
                </w:rPr>
                <w:t>N 52-П</w:t>
              </w:r>
            </w:hyperlink>
            <w:r>
              <w:rPr>
                <w:color w:val="392C69"/>
              </w:rPr>
              <w:t xml:space="preserve">, от 08.05.2019 </w:t>
            </w:r>
            <w:hyperlink r:id="rId77" w:history="1">
              <w:r>
                <w:rPr>
                  <w:color w:val="0000FF"/>
                </w:rPr>
                <w:t>N 156-П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254F43" w:rsidRDefault="00254F43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25"/>
        <w:gridCol w:w="2268"/>
        <w:gridCol w:w="1199"/>
        <w:gridCol w:w="1474"/>
        <w:gridCol w:w="1474"/>
        <w:gridCol w:w="2324"/>
        <w:gridCol w:w="853"/>
        <w:gridCol w:w="907"/>
        <w:gridCol w:w="1417"/>
        <w:gridCol w:w="1417"/>
      </w:tblGrid>
      <w:tr w:rsidR="00254F43">
        <w:tc>
          <w:tcPr>
            <w:tcW w:w="1525" w:type="dxa"/>
            <w:vMerge w:val="restart"/>
          </w:tcPr>
          <w:p w:rsidR="00254F43" w:rsidRDefault="00254F43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2268" w:type="dxa"/>
            <w:vMerge w:val="restart"/>
          </w:tcPr>
          <w:p w:rsidR="00254F43" w:rsidRDefault="00254F43">
            <w:pPr>
              <w:pStyle w:val="ConsPlusNormal"/>
              <w:jc w:val="center"/>
            </w:pPr>
            <w:r>
              <w:t xml:space="preserve">Наименование задачи, основного мероприятия, мероприятия, </w:t>
            </w:r>
            <w:proofErr w:type="spellStart"/>
            <w:r>
              <w:t>подмероприятия</w:t>
            </w:r>
            <w:proofErr w:type="spellEnd"/>
            <w:r>
              <w:t>, объекта. Место проведения/ расположения (адрес)</w:t>
            </w:r>
          </w:p>
        </w:tc>
        <w:tc>
          <w:tcPr>
            <w:tcW w:w="1199" w:type="dxa"/>
            <w:vMerge w:val="restart"/>
          </w:tcPr>
          <w:p w:rsidR="00254F43" w:rsidRDefault="00254F43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1474" w:type="dxa"/>
            <w:vMerge w:val="restart"/>
          </w:tcPr>
          <w:p w:rsidR="00254F43" w:rsidRDefault="00254F43">
            <w:pPr>
              <w:pStyle w:val="ConsPlusNormal"/>
              <w:jc w:val="center"/>
            </w:pPr>
            <w:r>
              <w:t xml:space="preserve">Дата начала реализации </w:t>
            </w:r>
            <w:proofErr w:type="spellStart"/>
            <w:r>
              <w:t>подмероприятия</w:t>
            </w:r>
            <w:proofErr w:type="spellEnd"/>
          </w:p>
        </w:tc>
        <w:tc>
          <w:tcPr>
            <w:tcW w:w="1474" w:type="dxa"/>
            <w:vMerge w:val="restart"/>
          </w:tcPr>
          <w:p w:rsidR="00254F43" w:rsidRDefault="00254F43">
            <w:pPr>
              <w:pStyle w:val="ConsPlusNormal"/>
              <w:jc w:val="center"/>
            </w:pPr>
            <w:r>
              <w:t xml:space="preserve">Дата окончания реализации </w:t>
            </w:r>
            <w:proofErr w:type="spellStart"/>
            <w:r>
              <w:t>подмероприятия</w:t>
            </w:r>
            <w:proofErr w:type="spellEnd"/>
          </w:p>
        </w:tc>
        <w:tc>
          <w:tcPr>
            <w:tcW w:w="4084" w:type="dxa"/>
            <w:gridSpan w:val="3"/>
          </w:tcPr>
          <w:p w:rsidR="00254F43" w:rsidRDefault="00254F43">
            <w:pPr>
              <w:pStyle w:val="ConsPlusNormal"/>
              <w:jc w:val="center"/>
            </w:pPr>
            <w:r>
              <w:t>Показатель непосредственного результата</w:t>
            </w:r>
          </w:p>
        </w:tc>
        <w:tc>
          <w:tcPr>
            <w:tcW w:w="1417" w:type="dxa"/>
            <w:vMerge w:val="restart"/>
          </w:tcPr>
          <w:p w:rsidR="00254F43" w:rsidRDefault="00254F43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1417" w:type="dxa"/>
            <w:vMerge w:val="restart"/>
          </w:tcPr>
          <w:p w:rsidR="00254F43" w:rsidRDefault="00254F43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254F43">
        <w:tc>
          <w:tcPr>
            <w:tcW w:w="1525" w:type="dxa"/>
            <w:vMerge/>
          </w:tcPr>
          <w:p w:rsidR="00254F43" w:rsidRDefault="00254F43"/>
        </w:tc>
        <w:tc>
          <w:tcPr>
            <w:tcW w:w="2268" w:type="dxa"/>
            <w:vMerge/>
          </w:tcPr>
          <w:p w:rsidR="00254F43" w:rsidRDefault="00254F43"/>
        </w:tc>
        <w:tc>
          <w:tcPr>
            <w:tcW w:w="1199" w:type="dxa"/>
            <w:vMerge/>
          </w:tcPr>
          <w:p w:rsidR="00254F43" w:rsidRDefault="00254F43"/>
        </w:tc>
        <w:tc>
          <w:tcPr>
            <w:tcW w:w="1474" w:type="dxa"/>
            <w:vMerge/>
          </w:tcPr>
          <w:p w:rsidR="00254F43" w:rsidRDefault="00254F43"/>
        </w:tc>
        <w:tc>
          <w:tcPr>
            <w:tcW w:w="1474" w:type="dxa"/>
            <w:vMerge/>
          </w:tcPr>
          <w:p w:rsidR="00254F43" w:rsidRDefault="00254F43"/>
        </w:tc>
        <w:tc>
          <w:tcPr>
            <w:tcW w:w="2324" w:type="dxa"/>
          </w:tcPr>
          <w:p w:rsidR="00254F43" w:rsidRDefault="00254F43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853" w:type="dxa"/>
          </w:tcPr>
          <w:p w:rsidR="00254F43" w:rsidRDefault="00254F43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907" w:type="dxa"/>
          </w:tcPr>
          <w:p w:rsidR="00254F43" w:rsidRDefault="00254F43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417" w:type="dxa"/>
            <w:vMerge/>
          </w:tcPr>
          <w:p w:rsidR="00254F43" w:rsidRDefault="00254F43"/>
        </w:tc>
        <w:tc>
          <w:tcPr>
            <w:tcW w:w="1417" w:type="dxa"/>
            <w:vMerge/>
          </w:tcPr>
          <w:p w:rsidR="00254F43" w:rsidRDefault="00254F43"/>
        </w:tc>
      </w:tr>
      <w:tr w:rsidR="00254F43">
        <w:tc>
          <w:tcPr>
            <w:tcW w:w="1525" w:type="dxa"/>
          </w:tcPr>
          <w:p w:rsidR="00254F43" w:rsidRDefault="00254F4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268" w:type="dxa"/>
          </w:tcPr>
          <w:p w:rsidR="00254F43" w:rsidRDefault="00254F4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99" w:type="dxa"/>
          </w:tcPr>
          <w:p w:rsidR="00254F43" w:rsidRDefault="00254F4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474" w:type="dxa"/>
          </w:tcPr>
          <w:p w:rsidR="00254F43" w:rsidRDefault="00254F4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474" w:type="dxa"/>
          </w:tcPr>
          <w:p w:rsidR="00254F43" w:rsidRDefault="00254F4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324" w:type="dxa"/>
          </w:tcPr>
          <w:p w:rsidR="00254F43" w:rsidRDefault="00254F43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853" w:type="dxa"/>
          </w:tcPr>
          <w:p w:rsidR="00254F43" w:rsidRDefault="00254F43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907" w:type="dxa"/>
          </w:tcPr>
          <w:p w:rsidR="00254F43" w:rsidRDefault="00254F43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417" w:type="dxa"/>
          </w:tcPr>
          <w:p w:rsidR="00254F43" w:rsidRDefault="00254F43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417" w:type="dxa"/>
          </w:tcPr>
          <w:p w:rsidR="00254F43" w:rsidRDefault="00254F43">
            <w:pPr>
              <w:pStyle w:val="ConsPlusNormal"/>
              <w:jc w:val="center"/>
            </w:pPr>
            <w:r>
              <w:t>10</w:t>
            </w:r>
          </w:p>
        </w:tc>
      </w:tr>
      <w:tr w:rsidR="00254F43">
        <w:tc>
          <w:tcPr>
            <w:tcW w:w="1525" w:type="dxa"/>
          </w:tcPr>
          <w:p w:rsidR="00254F43" w:rsidRDefault="00254F43">
            <w:pPr>
              <w:pStyle w:val="ConsPlusNormal"/>
              <w:jc w:val="center"/>
            </w:pPr>
            <w:r>
              <w:t>1.2.1</w:t>
            </w:r>
          </w:p>
        </w:tc>
        <w:tc>
          <w:tcPr>
            <w:tcW w:w="13333" w:type="dxa"/>
            <w:gridSpan w:val="9"/>
          </w:tcPr>
          <w:p w:rsidR="00254F43" w:rsidRDefault="00254F43">
            <w:pPr>
              <w:pStyle w:val="ConsPlusNormal"/>
            </w:pPr>
            <w:r>
              <w:t>Задача. Обеспечение содержания имущества муниципальной казны и оптимизация расходов на содержание муниципального имущества</w:t>
            </w:r>
          </w:p>
        </w:tc>
      </w:tr>
      <w:tr w:rsidR="00254F43">
        <w:tc>
          <w:tcPr>
            <w:tcW w:w="1525" w:type="dxa"/>
          </w:tcPr>
          <w:p w:rsidR="00254F43" w:rsidRDefault="00254F43">
            <w:pPr>
              <w:pStyle w:val="ConsPlusNormal"/>
              <w:jc w:val="center"/>
            </w:pPr>
            <w:r>
              <w:t>1.2.1.1</w:t>
            </w:r>
          </w:p>
        </w:tc>
        <w:tc>
          <w:tcPr>
            <w:tcW w:w="13333" w:type="dxa"/>
            <w:gridSpan w:val="9"/>
          </w:tcPr>
          <w:p w:rsidR="00254F43" w:rsidRDefault="00254F43">
            <w:pPr>
              <w:pStyle w:val="ConsPlusNormal"/>
            </w:pPr>
            <w:r>
              <w:t>Обеспечение содержания и обслуживания нежилого муниципального фонда</w:t>
            </w:r>
          </w:p>
        </w:tc>
      </w:tr>
      <w:tr w:rsidR="00254F43">
        <w:tc>
          <w:tcPr>
            <w:tcW w:w="1525" w:type="dxa"/>
          </w:tcPr>
          <w:p w:rsidR="00254F43" w:rsidRDefault="00254F43">
            <w:pPr>
              <w:pStyle w:val="ConsPlusNormal"/>
              <w:jc w:val="center"/>
            </w:pPr>
            <w:r>
              <w:t>1.2.1.1.1</w:t>
            </w:r>
          </w:p>
        </w:tc>
        <w:tc>
          <w:tcPr>
            <w:tcW w:w="13333" w:type="dxa"/>
            <w:gridSpan w:val="9"/>
          </w:tcPr>
          <w:p w:rsidR="00254F43" w:rsidRDefault="00254F43">
            <w:pPr>
              <w:pStyle w:val="ConsPlusNormal"/>
            </w:pPr>
            <w:r>
              <w:t>Реализация мероприятий по содержанию и обслуживанию нежилого муниципального фонда</w:t>
            </w:r>
          </w:p>
        </w:tc>
      </w:tr>
      <w:tr w:rsidR="00254F43">
        <w:tc>
          <w:tcPr>
            <w:tcW w:w="1525" w:type="dxa"/>
            <w:vMerge w:val="restart"/>
            <w:tcBorders>
              <w:bottom w:val="nil"/>
            </w:tcBorders>
          </w:tcPr>
          <w:p w:rsidR="00254F43" w:rsidRDefault="00254F43">
            <w:pPr>
              <w:pStyle w:val="ConsPlusNormal"/>
              <w:jc w:val="center"/>
            </w:pPr>
            <w:r>
              <w:t>1.2.1.1.1.1</w:t>
            </w:r>
          </w:p>
        </w:tc>
        <w:tc>
          <w:tcPr>
            <w:tcW w:w="2268" w:type="dxa"/>
            <w:vMerge w:val="restart"/>
            <w:tcBorders>
              <w:bottom w:val="nil"/>
            </w:tcBorders>
          </w:tcPr>
          <w:p w:rsidR="00254F43" w:rsidRDefault="00254F43">
            <w:pPr>
              <w:pStyle w:val="ConsPlusNormal"/>
            </w:pPr>
            <w:r>
              <w:t xml:space="preserve">Выполнение работ по содержанию и </w:t>
            </w:r>
            <w:r>
              <w:lastRenderedPageBreak/>
              <w:t>обслуживанию нежилого муниципального фонда</w:t>
            </w:r>
          </w:p>
        </w:tc>
        <w:tc>
          <w:tcPr>
            <w:tcW w:w="1199" w:type="dxa"/>
          </w:tcPr>
          <w:p w:rsidR="00254F43" w:rsidRDefault="00254F43">
            <w:pPr>
              <w:pStyle w:val="ConsPlusNormal"/>
              <w:jc w:val="center"/>
            </w:pPr>
            <w:r>
              <w:lastRenderedPageBreak/>
              <w:t>МКУ "СМИ"</w:t>
            </w:r>
          </w:p>
        </w:tc>
        <w:tc>
          <w:tcPr>
            <w:tcW w:w="1474" w:type="dxa"/>
          </w:tcPr>
          <w:p w:rsidR="00254F43" w:rsidRDefault="00254F43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474" w:type="dxa"/>
          </w:tcPr>
          <w:p w:rsidR="00254F43" w:rsidRDefault="00254F43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324" w:type="dxa"/>
          </w:tcPr>
          <w:p w:rsidR="00254F43" w:rsidRDefault="00254F43">
            <w:pPr>
              <w:pStyle w:val="ConsPlusNormal"/>
              <w:jc w:val="center"/>
            </w:pPr>
            <w:r>
              <w:t xml:space="preserve">площадь нежилых помещений, </w:t>
            </w:r>
            <w:r>
              <w:lastRenderedPageBreak/>
              <w:t>находящихся на содержании</w:t>
            </w:r>
          </w:p>
        </w:tc>
        <w:tc>
          <w:tcPr>
            <w:tcW w:w="853" w:type="dxa"/>
          </w:tcPr>
          <w:p w:rsidR="00254F43" w:rsidRDefault="00254F43">
            <w:pPr>
              <w:pStyle w:val="ConsPlusNormal"/>
              <w:jc w:val="center"/>
            </w:pPr>
            <w:r>
              <w:lastRenderedPageBreak/>
              <w:t>тыс. кв. м</w:t>
            </w:r>
          </w:p>
        </w:tc>
        <w:tc>
          <w:tcPr>
            <w:tcW w:w="907" w:type="dxa"/>
          </w:tcPr>
          <w:p w:rsidR="00254F43" w:rsidRDefault="00254F43">
            <w:pPr>
              <w:pStyle w:val="ConsPlusNormal"/>
              <w:jc w:val="center"/>
            </w:pPr>
            <w:r>
              <w:t>67,5</w:t>
            </w:r>
          </w:p>
        </w:tc>
        <w:tc>
          <w:tcPr>
            <w:tcW w:w="1417" w:type="dxa"/>
          </w:tcPr>
          <w:p w:rsidR="00254F43" w:rsidRDefault="00254F43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417" w:type="dxa"/>
          </w:tcPr>
          <w:p w:rsidR="00254F43" w:rsidRDefault="00254F43">
            <w:pPr>
              <w:pStyle w:val="ConsPlusNormal"/>
              <w:jc w:val="center"/>
            </w:pPr>
            <w:r>
              <w:lastRenderedPageBreak/>
              <w:t>22601,410</w:t>
            </w:r>
          </w:p>
        </w:tc>
      </w:tr>
      <w:tr w:rsidR="00254F43">
        <w:tc>
          <w:tcPr>
            <w:tcW w:w="1525" w:type="dxa"/>
            <w:vMerge/>
            <w:tcBorders>
              <w:bottom w:val="nil"/>
            </w:tcBorders>
          </w:tcPr>
          <w:p w:rsidR="00254F43" w:rsidRDefault="00254F43"/>
        </w:tc>
        <w:tc>
          <w:tcPr>
            <w:tcW w:w="2268" w:type="dxa"/>
            <w:vMerge/>
            <w:tcBorders>
              <w:bottom w:val="nil"/>
            </w:tcBorders>
          </w:tcPr>
          <w:p w:rsidR="00254F43" w:rsidRDefault="00254F43"/>
        </w:tc>
        <w:tc>
          <w:tcPr>
            <w:tcW w:w="1199" w:type="dxa"/>
          </w:tcPr>
          <w:p w:rsidR="00254F43" w:rsidRDefault="00254F43">
            <w:pPr>
              <w:pStyle w:val="ConsPlusNormal"/>
              <w:jc w:val="center"/>
            </w:pPr>
            <w:r>
              <w:t>МКУ "СМИ"</w:t>
            </w:r>
          </w:p>
        </w:tc>
        <w:tc>
          <w:tcPr>
            <w:tcW w:w="1474" w:type="dxa"/>
          </w:tcPr>
          <w:p w:rsidR="00254F43" w:rsidRDefault="00254F43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474" w:type="dxa"/>
          </w:tcPr>
          <w:p w:rsidR="00254F43" w:rsidRDefault="00254F43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324" w:type="dxa"/>
          </w:tcPr>
          <w:p w:rsidR="00254F43" w:rsidRDefault="00254F43">
            <w:pPr>
              <w:pStyle w:val="ConsPlusNormal"/>
              <w:jc w:val="center"/>
            </w:pPr>
            <w:r>
              <w:t>количество потребляемой тепловой энергии объектами нежилого муниципального фонда</w:t>
            </w:r>
          </w:p>
        </w:tc>
        <w:tc>
          <w:tcPr>
            <w:tcW w:w="853" w:type="dxa"/>
          </w:tcPr>
          <w:p w:rsidR="00254F43" w:rsidRDefault="00254F43">
            <w:pPr>
              <w:pStyle w:val="ConsPlusNormal"/>
              <w:jc w:val="center"/>
            </w:pPr>
            <w:r>
              <w:t>Гкал</w:t>
            </w:r>
          </w:p>
        </w:tc>
        <w:tc>
          <w:tcPr>
            <w:tcW w:w="907" w:type="dxa"/>
          </w:tcPr>
          <w:p w:rsidR="00254F43" w:rsidRDefault="00254F43">
            <w:pPr>
              <w:pStyle w:val="ConsPlusNormal"/>
              <w:jc w:val="center"/>
            </w:pPr>
            <w:r>
              <w:t>7644,2</w:t>
            </w:r>
          </w:p>
        </w:tc>
        <w:tc>
          <w:tcPr>
            <w:tcW w:w="1417" w:type="dxa"/>
          </w:tcPr>
          <w:p w:rsidR="00254F43" w:rsidRDefault="00254F4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254F43" w:rsidRDefault="00254F43">
            <w:pPr>
              <w:pStyle w:val="ConsPlusNormal"/>
              <w:jc w:val="center"/>
            </w:pPr>
            <w:r>
              <w:t>14987,600</w:t>
            </w:r>
          </w:p>
        </w:tc>
      </w:tr>
      <w:tr w:rsidR="00254F43">
        <w:tblPrEx>
          <w:tblBorders>
            <w:insideH w:val="nil"/>
          </w:tblBorders>
        </w:tblPrEx>
        <w:tc>
          <w:tcPr>
            <w:tcW w:w="1525" w:type="dxa"/>
            <w:vMerge/>
            <w:tcBorders>
              <w:bottom w:val="nil"/>
            </w:tcBorders>
          </w:tcPr>
          <w:p w:rsidR="00254F43" w:rsidRDefault="00254F43"/>
        </w:tc>
        <w:tc>
          <w:tcPr>
            <w:tcW w:w="2268" w:type="dxa"/>
            <w:vMerge/>
            <w:tcBorders>
              <w:bottom w:val="nil"/>
            </w:tcBorders>
          </w:tcPr>
          <w:p w:rsidR="00254F43" w:rsidRDefault="00254F43"/>
        </w:tc>
        <w:tc>
          <w:tcPr>
            <w:tcW w:w="1199" w:type="dxa"/>
            <w:tcBorders>
              <w:bottom w:val="nil"/>
            </w:tcBorders>
          </w:tcPr>
          <w:p w:rsidR="00254F43" w:rsidRDefault="00254F43">
            <w:pPr>
              <w:pStyle w:val="ConsPlusNormal"/>
              <w:jc w:val="center"/>
            </w:pPr>
            <w:r>
              <w:t>МКУ "СМИ"</w:t>
            </w:r>
          </w:p>
        </w:tc>
        <w:tc>
          <w:tcPr>
            <w:tcW w:w="1474" w:type="dxa"/>
            <w:tcBorders>
              <w:bottom w:val="nil"/>
            </w:tcBorders>
          </w:tcPr>
          <w:p w:rsidR="00254F43" w:rsidRDefault="00254F43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474" w:type="dxa"/>
            <w:tcBorders>
              <w:bottom w:val="nil"/>
            </w:tcBorders>
          </w:tcPr>
          <w:p w:rsidR="00254F43" w:rsidRDefault="00254F43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324" w:type="dxa"/>
            <w:tcBorders>
              <w:bottom w:val="nil"/>
            </w:tcBorders>
          </w:tcPr>
          <w:p w:rsidR="00254F43" w:rsidRDefault="00254F43">
            <w:pPr>
              <w:pStyle w:val="ConsPlusNormal"/>
              <w:jc w:val="center"/>
            </w:pPr>
            <w:r>
              <w:t>количество потребляемой электрической энергии объектами нежилого муниципального фонда</w:t>
            </w:r>
          </w:p>
        </w:tc>
        <w:tc>
          <w:tcPr>
            <w:tcW w:w="853" w:type="dxa"/>
            <w:tcBorders>
              <w:bottom w:val="nil"/>
            </w:tcBorders>
          </w:tcPr>
          <w:p w:rsidR="00254F43" w:rsidRDefault="00254F43">
            <w:pPr>
              <w:pStyle w:val="ConsPlusNormal"/>
              <w:jc w:val="center"/>
            </w:pPr>
            <w:r>
              <w:t>кВт</w:t>
            </w:r>
          </w:p>
        </w:tc>
        <w:tc>
          <w:tcPr>
            <w:tcW w:w="907" w:type="dxa"/>
            <w:tcBorders>
              <w:bottom w:val="nil"/>
            </w:tcBorders>
          </w:tcPr>
          <w:p w:rsidR="00254F43" w:rsidRDefault="00254F43">
            <w:pPr>
              <w:pStyle w:val="ConsPlusNormal"/>
              <w:jc w:val="center"/>
            </w:pPr>
            <w:r>
              <w:t>209811</w:t>
            </w:r>
          </w:p>
        </w:tc>
        <w:tc>
          <w:tcPr>
            <w:tcW w:w="1417" w:type="dxa"/>
            <w:tcBorders>
              <w:bottom w:val="nil"/>
            </w:tcBorders>
          </w:tcPr>
          <w:p w:rsidR="00254F43" w:rsidRDefault="00254F4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tcBorders>
              <w:bottom w:val="nil"/>
            </w:tcBorders>
          </w:tcPr>
          <w:p w:rsidR="00254F43" w:rsidRDefault="00254F43">
            <w:pPr>
              <w:pStyle w:val="ConsPlusNormal"/>
              <w:jc w:val="center"/>
            </w:pPr>
            <w:r>
              <w:t>1112,000</w:t>
            </w:r>
          </w:p>
        </w:tc>
      </w:tr>
      <w:tr w:rsidR="00254F43">
        <w:tblPrEx>
          <w:tblBorders>
            <w:insideH w:val="nil"/>
          </w:tblBorders>
        </w:tblPrEx>
        <w:tc>
          <w:tcPr>
            <w:tcW w:w="14858" w:type="dxa"/>
            <w:gridSpan w:val="10"/>
            <w:tcBorders>
              <w:top w:val="nil"/>
            </w:tcBorders>
          </w:tcPr>
          <w:p w:rsidR="00254F43" w:rsidRDefault="00254F43">
            <w:pPr>
              <w:pStyle w:val="ConsPlusNormal"/>
              <w:jc w:val="both"/>
            </w:pPr>
            <w:r>
              <w:t xml:space="preserve">(в ред. Постановлений Администрации г. Перми от 29.03.2019 </w:t>
            </w:r>
            <w:hyperlink r:id="rId78" w:history="1">
              <w:r>
                <w:rPr>
                  <w:color w:val="0000FF"/>
                </w:rPr>
                <w:t>N 52-П</w:t>
              </w:r>
            </w:hyperlink>
            <w:r>
              <w:t>, от 08.05.2019</w:t>
            </w:r>
          </w:p>
          <w:p w:rsidR="00254F43" w:rsidRDefault="00254F43">
            <w:pPr>
              <w:pStyle w:val="ConsPlusNormal"/>
              <w:jc w:val="both"/>
            </w:pPr>
            <w:hyperlink r:id="rId79" w:history="1">
              <w:r>
                <w:rPr>
                  <w:color w:val="0000FF"/>
                </w:rPr>
                <w:t>N 156-П</w:t>
              </w:r>
            </w:hyperlink>
            <w:r>
              <w:t>)</w:t>
            </w:r>
          </w:p>
        </w:tc>
      </w:tr>
      <w:tr w:rsidR="00254F43">
        <w:tblPrEx>
          <w:tblBorders>
            <w:insideH w:val="nil"/>
          </w:tblBorders>
        </w:tblPrEx>
        <w:tc>
          <w:tcPr>
            <w:tcW w:w="1525" w:type="dxa"/>
            <w:tcBorders>
              <w:bottom w:val="nil"/>
            </w:tcBorders>
          </w:tcPr>
          <w:p w:rsidR="00254F43" w:rsidRDefault="00254F43">
            <w:pPr>
              <w:pStyle w:val="ConsPlusNormal"/>
              <w:jc w:val="center"/>
            </w:pPr>
            <w:r>
              <w:t>1.2.1.1.1.2</w:t>
            </w:r>
          </w:p>
        </w:tc>
        <w:tc>
          <w:tcPr>
            <w:tcW w:w="2268" w:type="dxa"/>
            <w:tcBorders>
              <w:bottom w:val="nil"/>
            </w:tcBorders>
          </w:tcPr>
          <w:p w:rsidR="00254F43" w:rsidRDefault="00254F43">
            <w:pPr>
              <w:pStyle w:val="ConsPlusNormal"/>
            </w:pPr>
            <w:r>
              <w:t>Выполнение работ по капитальному ремонту</w:t>
            </w:r>
          </w:p>
        </w:tc>
        <w:tc>
          <w:tcPr>
            <w:tcW w:w="1199" w:type="dxa"/>
            <w:tcBorders>
              <w:bottom w:val="nil"/>
            </w:tcBorders>
          </w:tcPr>
          <w:p w:rsidR="00254F43" w:rsidRDefault="00254F43">
            <w:pPr>
              <w:pStyle w:val="ConsPlusNormal"/>
              <w:jc w:val="center"/>
            </w:pPr>
            <w:r>
              <w:t>МКУ "СМИ"</w:t>
            </w:r>
          </w:p>
        </w:tc>
        <w:tc>
          <w:tcPr>
            <w:tcW w:w="1474" w:type="dxa"/>
            <w:tcBorders>
              <w:bottom w:val="nil"/>
            </w:tcBorders>
          </w:tcPr>
          <w:p w:rsidR="00254F43" w:rsidRDefault="00254F43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474" w:type="dxa"/>
            <w:tcBorders>
              <w:bottom w:val="nil"/>
            </w:tcBorders>
          </w:tcPr>
          <w:p w:rsidR="00254F43" w:rsidRDefault="00254F43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324" w:type="dxa"/>
            <w:tcBorders>
              <w:bottom w:val="nil"/>
            </w:tcBorders>
          </w:tcPr>
          <w:p w:rsidR="00254F43" w:rsidRDefault="00254F43">
            <w:pPr>
              <w:pStyle w:val="ConsPlusNormal"/>
              <w:jc w:val="center"/>
            </w:pPr>
            <w:r>
              <w:t>количество объектов, в отношении которых проведен капитальный ремонт</w:t>
            </w:r>
          </w:p>
        </w:tc>
        <w:tc>
          <w:tcPr>
            <w:tcW w:w="853" w:type="dxa"/>
            <w:tcBorders>
              <w:bottom w:val="nil"/>
            </w:tcBorders>
          </w:tcPr>
          <w:p w:rsidR="00254F43" w:rsidRDefault="00254F4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  <w:tcBorders>
              <w:bottom w:val="nil"/>
            </w:tcBorders>
          </w:tcPr>
          <w:p w:rsidR="00254F43" w:rsidRDefault="00254F4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17" w:type="dxa"/>
            <w:tcBorders>
              <w:bottom w:val="nil"/>
            </w:tcBorders>
          </w:tcPr>
          <w:p w:rsidR="00254F43" w:rsidRDefault="00254F4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tcBorders>
              <w:bottom w:val="nil"/>
            </w:tcBorders>
          </w:tcPr>
          <w:p w:rsidR="00254F43" w:rsidRDefault="00254F43">
            <w:pPr>
              <w:pStyle w:val="ConsPlusNormal"/>
              <w:jc w:val="center"/>
            </w:pPr>
            <w:r>
              <w:t>8460,127</w:t>
            </w:r>
          </w:p>
        </w:tc>
      </w:tr>
      <w:tr w:rsidR="00254F43">
        <w:tblPrEx>
          <w:tblBorders>
            <w:insideH w:val="nil"/>
          </w:tblBorders>
        </w:tblPrEx>
        <w:tc>
          <w:tcPr>
            <w:tcW w:w="14858" w:type="dxa"/>
            <w:gridSpan w:val="10"/>
            <w:tcBorders>
              <w:top w:val="nil"/>
            </w:tcBorders>
          </w:tcPr>
          <w:p w:rsidR="00254F43" w:rsidRDefault="00254F43">
            <w:pPr>
              <w:pStyle w:val="ConsPlusNormal"/>
              <w:jc w:val="both"/>
            </w:pPr>
            <w:r>
              <w:t xml:space="preserve">(п. 1.2.1.1.1.2 в ред. </w:t>
            </w:r>
            <w:hyperlink r:id="rId8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29.03.2019 N 52-П)</w:t>
            </w:r>
          </w:p>
        </w:tc>
      </w:tr>
      <w:tr w:rsidR="00254F43">
        <w:tblPrEx>
          <w:tblBorders>
            <w:insideH w:val="nil"/>
          </w:tblBorders>
        </w:tblPrEx>
        <w:tc>
          <w:tcPr>
            <w:tcW w:w="1525" w:type="dxa"/>
            <w:tcBorders>
              <w:bottom w:val="nil"/>
            </w:tcBorders>
          </w:tcPr>
          <w:p w:rsidR="00254F43" w:rsidRDefault="00254F43">
            <w:pPr>
              <w:pStyle w:val="ConsPlusNormal"/>
              <w:jc w:val="center"/>
            </w:pPr>
            <w:r>
              <w:t>1.2.1.1.1.3</w:t>
            </w:r>
          </w:p>
        </w:tc>
        <w:tc>
          <w:tcPr>
            <w:tcW w:w="2268" w:type="dxa"/>
            <w:tcBorders>
              <w:bottom w:val="nil"/>
            </w:tcBorders>
          </w:tcPr>
          <w:p w:rsidR="00254F43" w:rsidRDefault="00254F43">
            <w:pPr>
              <w:pStyle w:val="ConsPlusNormal"/>
            </w:pPr>
            <w:r>
              <w:t>Выполнение работ по разработке проектно-сметной документации (далее - ПСД)</w:t>
            </w:r>
          </w:p>
        </w:tc>
        <w:tc>
          <w:tcPr>
            <w:tcW w:w="1199" w:type="dxa"/>
            <w:tcBorders>
              <w:bottom w:val="nil"/>
            </w:tcBorders>
          </w:tcPr>
          <w:p w:rsidR="00254F43" w:rsidRDefault="00254F43">
            <w:pPr>
              <w:pStyle w:val="ConsPlusNormal"/>
              <w:jc w:val="center"/>
            </w:pPr>
            <w:r>
              <w:t>МКУ "СМИ"</w:t>
            </w:r>
          </w:p>
        </w:tc>
        <w:tc>
          <w:tcPr>
            <w:tcW w:w="1474" w:type="dxa"/>
            <w:tcBorders>
              <w:bottom w:val="nil"/>
            </w:tcBorders>
          </w:tcPr>
          <w:p w:rsidR="00254F43" w:rsidRDefault="00254F43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474" w:type="dxa"/>
            <w:tcBorders>
              <w:bottom w:val="nil"/>
            </w:tcBorders>
          </w:tcPr>
          <w:p w:rsidR="00254F43" w:rsidRDefault="00254F43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324" w:type="dxa"/>
            <w:tcBorders>
              <w:bottom w:val="nil"/>
            </w:tcBorders>
          </w:tcPr>
          <w:p w:rsidR="00254F43" w:rsidRDefault="00254F43">
            <w:pPr>
              <w:pStyle w:val="ConsPlusNormal"/>
              <w:jc w:val="center"/>
            </w:pPr>
            <w:r>
              <w:t>количество объектов, в отношении которых проведена разработка ПСД</w:t>
            </w:r>
          </w:p>
        </w:tc>
        <w:tc>
          <w:tcPr>
            <w:tcW w:w="853" w:type="dxa"/>
            <w:tcBorders>
              <w:bottom w:val="nil"/>
            </w:tcBorders>
          </w:tcPr>
          <w:p w:rsidR="00254F43" w:rsidRDefault="00254F4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  <w:tcBorders>
              <w:bottom w:val="nil"/>
            </w:tcBorders>
          </w:tcPr>
          <w:p w:rsidR="00254F43" w:rsidRDefault="00254F43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1417" w:type="dxa"/>
            <w:tcBorders>
              <w:bottom w:val="nil"/>
            </w:tcBorders>
          </w:tcPr>
          <w:p w:rsidR="00254F43" w:rsidRDefault="00254F4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tcBorders>
              <w:bottom w:val="nil"/>
            </w:tcBorders>
          </w:tcPr>
          <w:p w:rsidR="00254F43" w:rsidRDefault="00254F43">
            <w:pPr>
              <w:pStyle w:val="ConsPlusNormal"/>
              <w:jc w:val="center"/>
            </w:pPr>
            <w:r>
              <w:t>9206,624</w:t>
            </w:r>
          </w:p>
        </w:tc>
      </w:tr>
      <w:tr w:rsidR="00254F43">
        <w:tblPrEx>
          <w:tblBorders>
            <w:insideH w:val="nil"/>
          </w:tblBorders>
        </w:tblPrEx>
        <w:tc>
          <w:tcPr>
            <w:tcW w:w="14858" w:type="dxa"/>
            <w:gridSpan w:val="10"/>
            <w:tcBorders>
              <w:top w:val="nil"/>
            </w:tcBorders>
          </w:tcPr>
          <w:p w:rsidR="00254F43" w:rsidRDefault="00254F43">
            <w:pPr>
              <w:pStyle w:val="ConsPlusNormal"/>
              <w:jc w:val="both"/>
            </w:pPr>
            <w:r>
              <w:t xml:space="preserve">(п. 1.2.1.1.1.3 в ред. </w:t>
            </w:r>
            <w:hyperlink r:id="rId8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29.03.2019 N 52-П)</w:t>
            </w:r>
          </w:p>
        </w:tc>
      </w:tr>
      <w:tr w:rsidR="00254F43">
        <w:tc>
          <w:tcPr>
            <w:tcW w:w="1525" w:type="dxa"/>
          </w:tcPr>
          <w:p w:rsidR="00254F43" w:rsidRDefault="00254F43">
            <w:pPr>
              <w:pStyle w:val="ConsPlusNormal"/>
              <w:jc w:val="center"/>
            </w:pPr>
            <w:r>
              <w:lastRenderedPageBreak/>
              <w:t>1.2.1.1.1.4</w:t>
            </w:r>
          </w:p>
        </w:tc>
        <w:tc>
          <w:tcPr>
            <w:tcW w:w="2268" w:type="dxa"/>
          </w:tcPr>
          <w:p w:rsidR="00254F43" w:rsidRDefault="00254F43">
            <w:pPr>
              <w:pStyle w:val="ConsPlusNormal"/>
            </w:pPr>
            <w:r>
              <w:t>Выполнение работ по сносу объектов нежилого муниципального фонда</w:t>
            </w:r>
          </w:p>
        </w:tc>
        <w:tc>
          <w:tcPr>
            <w:tcW w:w="1199" w:type="dxa"/>
          </w:tcPr>
          <w:p w:rsidR="00254F43" w:rsidRDefault="00254F43">
            <w:pPr>
              <w:pStyle w:val="ConsPlusNormal"/>
              <w:jc w:val="center"/>
            </w:pPr>
            <w:r>
              <w:t>МКУ "СМИ"</w:t>
            </w:r>
          </w:p>
        </w:tc>
        <w:tc>
          <w:tcPr>
            <w:tcW w:w="1474" w:type="dxa"/>
          </w:tcPr>
          <w:p w:rsidR="00254F43" w:rsidRDefault="00254F43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474" w:type="dxa"/>
          </w:tcPr>
          <w:p w:rsidR="00254F43" w:rsidRDefault="00254F43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324" w:type="dxa"/>
          </w:tcPr>
          <w:p w:rsidR="00254F43" w:rsidRDefault="00254F43">
            <w:pPr>
              <w:pStyle w:val="ConsPlusNormal"/>
              <w:jc w:val="center"/>
            </w:pPr>
            <w:r>
              <w:t>количество объектов, в отношении которых проведен снос</w:t>
            </w:r>
          </w:p>
        </w:tc>
        <w:tc>
          <w:tcPr>
            <w:tcW w:w="853" w:type="dxa"/>
          </w:tcPr>
          <w:p w:rsidR="00254F43" w:rsidRDefault="00254F4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</w:tcPr>
          <w:p w:rsidR="00254F43" w:rsidRDefault="00254F4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17" w:type="dxa"/>
          </w:tcPr>
          <w:p w:rsidR="00254F43" w:rsidRDefault="00254F4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254F43" w:rsidRDefault="00254F43">
            <w:pPr>
              <w:pStyle w:val="ConsPlusNormal"/>
              <w:jc w:val="center"/>
            </w:pPr>
            <w:r>
              <w:t>2099,844</w:t>
            </w:r>
          </w:p>
        </w:tc>
      </w:tr>
      <w:tr w:rsidR="00254F43">
        <w:tblPrEx>
          <w:tblBorders>
            <w:insideH w:val="nil"/>
          </w:tblBorders>
        </w:tblPrEx>
        <w:tc>
          <w:tcPr>
            <w:tcW w:w="1525" w:type="dxa"/>
            <w:tcBorders>
              <w:bottom w:val="nil"/>
            </w:tcBorders>
          </w:tcPr>
          <w:p w:rsidR="00254F43" w:rsidRDefault="00254F43">
            <w:pPr>
              <w:pStyle w:val="ConsPlusNormal"/>
              <w:jc w:val="center"/>
            </w:pPr>
            <w:r>
              <w:t>1.2.1.1.1.5</w:t>
            </w:r>
          </w:p>
        </w:tc>
        <w:tc>
          <w:tcPr>
            <w:tcW w:w="2268" w:type="dxa"/>
            <w:tcBorders>
              <w:bottom w:val="nil"/>
            </w:tcBorders>
          </w:tcPr>
          <w:p w:rsidR="00254F43" w:rsidRDefault="00254F43">
            <w:pPr>
              <w:pStyle w:val="ConsPlusNormal"/>
            </w:pPr>
            <w:r>
              <w:t>Выполнение работ в рамках заключенных контрактов</w:t>
            </w:r>
          </w:p>
        </w:tc>
        <w:tc>
          <w:tcPr>
            <w:tcW w:w="1199" w:type="dxa"/>
            <w:tcBorders>
              <w:bottom w:val="nil"/>
            </w:tcBorders>
          </w:tcPr>
          <w:p w:rsidR="00254F43" w:rsidRDefault="00254F43">
            <w:pPr>
              <w:pStyle w:val="ConsPlusNormal"/>
              <w:jc w:val="center"/>
            </w:pPr>
            <w:r>
              <w:t>МКУ "СМИ"</w:t>
            </w:r>
          </w:p>
        </w:tc>
        <w:tc>
          <w:tcPr>
            <w:tcW w:w="1474" w:type="dxa"/>
            <w:tcBorders>
              <w:bottom w:val="nil"/>
            </w:tcBorders>
          </w:tcPr>
          <w:p w:rsidR="00254F43" w:rsidRDefault="00254F43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474" w:type="dxa"/>
            <w:tcBorders>
              <w:bottom w:val="nil"/>
            </w:tcBorders>
          </w:tcPr>
          <w:p w:rsidR="00254F43" w:rsidRDefault="00254F43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324" w:type="dxa"/>
            <w:tcBorders>
              <w:bottom w:val="nil"/>
            </w:tcBorders>
          </w:tcPr>
          <w:p w:rsidR="00254F43" w:rsidRDefault="00254F43">
            <w:pPr>
              <w:pStyle w:val="ConsPlusNormal"/>
              <w:jc w:val="center"/>
            </w:pPr>
            <w:r>
              <w:t>количество заключенных муниципальных контрактов на выполнение работ на обеспечение технической эксплуатации и содержание объектов, входящих в муниципальную казну (невыполнение показателя за 2018 год)</w:t>
            </w:r>
          </w:p>
        </w:tc>
        <w:tc>
          <w:tcPr>
            <w:tcW w:w="853" w:type="dxa"/>
            <w:tcBorders>
              <w:bottom w:val="nil"/>
            </w:tcBorders>
          </w:tcPr>
          <w:p w:rsidR="00254F43" w:rsidRDefault="00254F4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  <w:tcBorders>
              <w:bottom w:val="nil"/>
            </w:tcBorders>
          </w:tcPr>
          <w:p w:rsidR="00254F43" w:rsidRDefault="00254F4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417" w:type="dxa"/>
            <w:tcBorders>
              <w:bottom w:val="nil"/>
            </w:tcBorders>
          </w:tcPr>
          <w:p w:rsidR="00254F43" w:rsidRDefault="00254F43">
            <w:pPr>
              <w:pStyle w:val="ConsPlusNormal"/>
              <w:jc w:val="center"/>
            </w:pPr>
            <w:r>
              <w:t>бюджет города Перми (неиспользованные ассигнования 2018 года)</w:t>
            </w:r>
          </w:p>
        </w:tc>
        <w:tc>
          <w:tcPr>
            <w:tcW w:w="1417" w:type="dxa"/>
            <w:tcBorders>
              <w:bottom w:val="nil"/>
            </w:tcBorders>
          </w:tcPr>
          <w:p w:rsidR="00254F43" w:rsidRDefault="00254F43">
            <w:pPr>
              <w:pStyle w:val="ConsPlusNormal"/>
              <w:jc w:val="center"/>
            </w:pPr>
            <w:r>
              <w:t>521,601</w:t>
            </w:r>
          </w:p>
        </w:tc>
      </w:tr>
      <w:tr w:rsidR="00254F43">
        <w:tblPrEx>
          <w:tblBorders>
            <w:insideH w:val="nil"/>
          </w:tblBorders>
        </w:tblPrEx>
        <w:tc>
          <w:tcPr>
            <w:tcW w:w="14858" w:type="dxa"/>
            <w:gridSpan w:val="10"/>
            <w:tcBorders>
              <w:top w:val="nil"/>
            </w:tcBorders>
          </w:tcPr>
          <w:p w:rsidR="00254F43" w:rsidRDefault="00254F43">
            <w:pPr>
              <w:pStyle w:val="ConsPlusNormal"/>
              <w:jc w:val="both"/>
            </w:pPr>
            <w:r>
              <w:t xml:space="preserve">(п. 1.2.1.1.1.5 введен </w:t>
            </w:r>
            <w:hyperlink r:id="rId82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29.03.2019 N 52-П)</w:t>
            </w:r>
          </w:p>
        </w:tc>
      </w:tr>
      <w:tr w:rsidR="00254F43">
        <w:tc>
          <w:tcPr>
            <w:tcW w:w="12024" w:type="dxa"/>
            <w:gridSpan w:val="8"/>
            <w:vMerge w:val="restart"/>
            <w:tcBorders>
              <w:bottom w:val="nil"/>
            </w:tcBorders>
          </w:tcPr>
          <w:p w:rsidR="00254F43" w:rsidRDefault="00254F43">
            <w:pPr>
              <w:pStyle w:val="ConsPlusNormal"/>
              <w:jc w:val="both"/>
            </w:pPr>
            <w:r>
              <w:t>Итого по мероприятию 1.2.1.1.1, в том числе по источникам финансирования</w:t>
            </w:r>
          </w:p>
        </w:tc>
        <w:tc>
          <w:tcPr>
            <w:tcW w:w="1417" w:type="dxa"/>
          </w:tcPr>
          <w:p w:rsidR="00254F43" w:rsidRDefault="00254F43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417" w:type="dxa"/>
          </w:tcPr>
          <w:p w:rsidR="00254F43" w:rsidRDefault="00254F43">
            <w:pPr>
              <w:pStyle w:val="ConsPlusNormal"/>
              <w:jc w:val="center"/>
            </w:pPr>
            <w:r>
              <w:t>58989,206</w:t>
            </w:r>
          </w:p>
        </w:tc>
      </w:tr>
      <w:tr w:rsidR="00254F43">
        <w:tc>
          <w:tcPr>
            <w:tcW w:w="12024" w:type="dxa"/>
            <w:gridSpan w:val="8"/>
            <w:vMerge/>
            <w:tcBorders>
              <w:bottom w:val="nil"/>
            </w:tcBorders>
          </w:tcPr>
          <w:p w:rsidR="00254F43" w:rsidRDefault="00254F43"/>
        </w:tc>
        <w:tc>
          <w:tcPr>
            <w:tcW w:w="1417" w:type="dxa"/>
          </w:tcPr>
          <w:p w:rsidR="00254F43" w:rsidRDefault="00254F4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254F43" w:rsidRDefault="00254F43">
            <w:pPr>
              <w:pStyle w:val="ConsPlusNormal"/>
              <w:jc w:val="center"/>
            </w:pPr>
            <w:r>
              <w:t>58467,605</w:t>
            </w:r>
          </w:p>
        </w:tc>
      </w:tr>
      <w:tr w:rsidR="00254F43">
        <w:tblPrEx>
          <w:tblBorders>
            <w:insideH w:val="nil"/>
          </w:tblBorders>
        </w:tblPrEx>
        <w:tc>
          <w:tcPr>
            <w:tcW w:w="12024" w:type="dxa"/>
            <w:gridSpan w:val="8"/>
            <w:vMerge/>
            <w:tcBorders>
              <w:bottom w:val="nil"/>
            </w:tcBorders>
          </w:tcPr>
          <w:p w:rsidR="00254F43" w:rsidRDefault="00254F43"/>
        </w:tc>
        <w:tc>
          <w:tcPr>
            <w:tcW w:w="1417" w:type="dxa"/>
            <w:tcBorders>
              <w:bottom w:val="nil"/>
            </w:tcBorders>
          </w:tcPr>
          <w:p w:rsidR="00254F43" w:rsidRDefault="00254F43">
            <w:pPr>
              <w:pStyle w:val="ConsPlusNormal"/>
              <w:jc w:val="center"/>
            </w:pPr>
            <w:r>
              <w:t xml:space="preserve">бюджет города Перми (неиспользованные ассигнования </w:t>
            </w:r>
            <w:r>
              <w:lastRenderedPageBreak/>
              <w:t>отчетного года)</w:t>
            </w:r>
          </w:p>
        </w:tc>
        <w:tc>
          <w:tcPr>
            <w:tcW w:w="1417" w:type="dxa"/>
            <w:tcBorders>
              <w:bottom w:val="nil"/>
            </w:tcBorders>
          </w:tcPr>
          <w:p w:rsidR="00254F43" w:rsidRDefault="00254F43">
            <w:pPr>
              <w:pStyle w:val="ConsPlusNormal"/>
              <w:jc w:val="center"/>
            </w:pPr>
            <w:r>
              <w:lastRenderedPageBreak/>
              <w:t>521,601</w:t>
            </w:r>
          </w:p>
        </w:tc>
      </w:tr>
      <w:tr w:rsidR="00254F43">
        <w:tblPrEx>
          <w:tblBorders>
            <w:insideH w:val="nil"/>
          </w:tblBorders>
        </w:tblPrEx>
        <w:tc>
          <w:tcPr>
            <w:tcW w:w="14858" w:type="dxa"/>
            <w:gridSpan w:val="10"/>
            <w:tcBorders>
              <w:top w:val="nil"/>
            </w:tcBorders>
          </w:tcPr>
          <w:p w:rsidR="00254F43" w:rsidRDefault="00254F43">
            <w:pPr>
              <w:pStyle w:val="ConsPlusNormal"/>
              <w:jc w:val="both"/>
            </w:pPr>
            <w:r>
              <w:lastRenderedPageBreak/>
              <w:t xml:space="preserve">(в ред. </w:t>
            </w:r>
            <w:hyperlink r:id="rId8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08.05.2019 N 156-П)</w:t>
            </w:r>
          </w:p>
        </w:tc>
      </w:tr>
      <w:tr w:rsidR="00254F43">
        <w:tc>
          <w:tcPr>
            <w:tcW w:w="1525" w:type="dxa"/>
          </w:tcPr>
          <w:p w:rsidR="00254F43" w:rsidRDefault="00254F43">
            <w:pPr>
              <w:pStyle w:val="ConsPlusNormal"/>
              <w:jc w:val="center"/>
            </w:pPr>
            <w:r>
              <w:t>1.2.1.1.2</w:t>
            </w:r>
          </w:p>
        </w:tc>
        <w:tc>
          <w:tcPr>
            <w:tcW w:w="13333" w:type="dxa"/>
            <w:gridSpan w:val="9"/>
          </w:tcPr>
          <w:p w:rsidR="00254F43" w:rsidRDefault="00254F43">
            <w:pPr>
              <w:pStyle w:val="ConsPlusNormal"/>
            </w:pPr>
            <w:r>
              <w:t>Обеспечение деятельности (оказание услуг, выполнение работ) муниципальных учреждений (организаций)</w:t>
            </w:r>
          </w:p>
        </w:tc>
      </w:tr>
      <w:tr w:rsidR="00254F43">
        <w:tblPrEx>
          <w:tblBorders>
            <w:insideH w:val="nil"/>
          </w:tblBorders>
        </w:tblPrEx>
        <w:tc>
          <w:tcPr>
            <w:tcW w:w="1525" w:type="dxa"/>
            <w:tcBorders>
              <w:bottom w:val="nil"/>
            </w:tcBorders>
          </w:tcPr>
          <w:p w:rsidR="00254F43" w:rsidRDefault="00254F43">
            <w:pPr>
              <w:pStyle w:val="ConsPlusNormal"/>
              <w:jc w:val="center"/>
            </w:pPr>
            <w:r>
              <w:t>1.2.1.1.2.1</w:t>
            </w:r>
          </w:p>
        </w:tc>
        <w:tc>
          <w:tcPr>
            <w:tcW w:w="2268" w:type="dxa"/>
            <w:tcBorders>
              <w:bottom w:val="nil"/>
            </w:tcBorders>
          </w:tcPr>
          <w:p w:rsidR="00254F43" w:rsidRDefault="00254F43">
            <w:pPr>
              <w:pStyle w:val="ConsPlusNormal"/>
            </w:pPr>
            <w:r>
              <w:t>Обеспечение деятельности подведомственных учреждений</w:t>
            </w:r>
          </w:p>
        </w:tc>
        <w:tc>
          <w:tcPr>
            <w:tcW w:w="1199" w:type="dxa"/>
            <w:tcBorders>
              <w:bottom w:val="nil"/>
            </w:tcBorders>
          </w:tcPr>
          <w:p w:rsidR="00254F43" w:rsidRDefault="00254F43">
            <w:pPr>
              <w:pStyle w:val="ConsPlusNormal"/>
              <w:jc w:val="center"/>
            </w:pPr>
            <w:r>
              <w:t>МКУ "СМИ"</w:t>
            </w:r>
          </w:p>
        </w:tc>
        <w:tc>
          <w:tcPr>
            <w:tcW w:w="1474" w:type="dxa"/>
            <w:tcBorders>
              <w:bottom w:val="nil"/>
            </w:tcBorders>
          </w:tcPr>
          <w:p w:rsidR="00254F43" w:rsidRDefault="00254F43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474" w:type="dxa"/>
            <w:tcBorders>
              <w:bottom w:val="nil"/>
            </w:tcBorders>
          </w:tcPr>
          <w:p w:rsidR="00254F43" w:rsidRDefault="00254F43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324" w:type="dxa"/>
            <w:tcBorders>
              <w:bottom w:val="nil"/>
            </w:tcBorders>
          </w:tcPr>
          <w:p w:rsidR="00254F43" w:rsidRDefault="00254F43">
            <w:pPr>
              <w:pStyle w:val="ConsPlusNormal"/>
              <w:jc w:val="center"/>
            </w:pPr>
            <w:r>
              <w:t>количество муниципальных учреждений, за которыми закреплены целевые показатели эффективности деятельности</w:t>
            </w:r>
          </w:p>
        </w:tc>
        <w:tc>
          <w:tcPr>
            <w:tcW w:w="853" w:type="dxa"/>
            <w:tcBorders>
              <w:bottom w:val="nil"/>
            </w:tcBorders>
          </w:tcPr>
          <w:p w:rsidR="00254F43" w:rsidRDefault="00254F4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  <w:tcBorders>
              <w:bottom w:val="nil"/>
            </w:tcBorders>
          </w:tcPr>
          <w:p w:rsidR="00254F43" w:rsidRDefault="00254F4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17" w:type="dxa"/>
            <w:tcBorders>
              <w:bottom w:val="nil"/>
            </w:tcBorders>
          </w:tcPr>
          <w:p w:rsidR="00254F43" w:rsidRDefault="00254F4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tcBorders>
              <w:bottom w:val="nil"/>
            </w:tcBorders>
          </w:tcPr>
          <w:p w:rsidR="00254F43" w:rsidRDefault="00254F43">
            <w:pPr>
              <w:pStyle w:val="ConsPlusNormal"/>
              <w:jc w:val="center"/>
            </w:pPr>
            <w:r>
              <w:t>39737,100</w:t>
            </w:r>
          </w:p>
        </w:tc>
      </w:tr>
      <w:tr w:rsidR="00254F43">
        <w:tblPrEx>
          <w:tblBorders>
            <w:insideH w:val="nil"/>
          </w:tblBorders>
        </w:tblPrEx>
        <w:tc>
          <w:tcPr>
            <w:tcW w:w="14858" w:type="dxa"/>
            <w:gridSpan w:val="10"/>
            <w:tcBorders>
              <w:top w:val="nil"/>
            </w:tcBorders>
          </w:tcPr>
          <w:p w:rsidR="00254F43" w:rsidRDefault="00254F43">
            <w:pPr>
              <w:pStyle w:val="ConsPlusNormal"/>
              <w:jc w:val="both"/>
            </w:pPr>
            <w:r>
              <w:t xml:space="preserve">(в ред. Постановлений Администрации г. Перми от 26.02.2019 </w:t>
            </w:r>
            <w:hyperlink r:id="rId84" w:history="1">
              <w:r>
                <w:rPr>
                  <w:color w:val="0000FF"/>
                </w:rPr>
                <w:t>N 122</w:t>
              </w:r>
            </w:hyperlink>
            <w:r>
              <w:t>, от 08.05.2019</w:t>
            </w:r>
          </w:p>
          <w:p w:rsidR="00254F43" w:rsidRDefault="00254F43">
            <w:pPr>
              <w:pStyle w:val="ConsPlusNormal"/>
              <w:jc w:val="both"/>
            </w:pPr>
            <w:hyperlink r:id="rId85" w:history="1">
              <w:r>
                <w:rPr>
                  <w:color w:val="0000FF"/>
                </w:rPr>
                <w:t>N 156-П</w:t>
              </w:r>
            </w:hyperlink>
            <w:r>
              <w:t>)</w:t>
            </w:r>
          </w:p>
        </w:tc>
      </w:tr>
      <w:tr w:rsidR="00254F43">
        <w:tblPrEx>
          <w:tblBorders>
            <w:insideH w:val="nil"/>
          </w:tblBorders>
        </w:tblPrEx>
        <w:tc>
          <w:tcPr>
            <w:tcW w:w="12024" w:type="dxa"/>
            <w:gridSpan w:val="8"/>
            <w:tcBorders>
              <w:bottom w:val="nil"/>
            </w:tcBorders>
          </w:tcPr>
          <w:p w:rsidR="00254F43" w:rsidRDefault="00254F43">
            <w:pPr>
              <w:pStyle w:val="ConsPlusNormal"/>
            </w:pPr>
            <w:r>
              <w:t>Итого по мероприятию 1.2.1.1.2, в том числе по источникам финансирования</w:t>
            </w:r>
          </w:p>
        </w:tc>
        <w:tc>
          <w:tcPr>
            <w:tcW w:w="1417" w:type="dxa"/>
            <w:tcBorders>
              <w:bottom w:val="nil"/>
            </w:tcBorders>
          </w:tcPr>
          <w:p w:rsidR="00254F43" w:rsidRDefault="00254F4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tcBorders>
              <w:bottom w:val="nil"/>
            </w:tcBorders>
          </w:tcPr>
          <w:p w:rsidR="00254F43" w:rsidRDefault="00254F43">
            <w:pPr>
              <w:pStyle w:val="ConsPlusNormal"/>
              <w:jc w:val="center"/>
            </w:pPr>
            <w:r>
              <w:t>39737,100</w:t>
            </w:r>
          </w:p>
        </w:tc>
      </w:tr>
      <w:tr w:rsidR="00254F43">
        <w:tblPrEx>
          <w:tblBorders>
            <w:insideH w:val="nil"/>
          </w:tblBorders>
        </w:tblPrEx>
        <w:tc>
          <w:tcPr>
            <w:tcW w:w="14858" w:type="dxa"/>
            <w:gridSpan w:val="10"/>
            <w:tcBorders>
              <w:top w:val="nil"/>
            </w:tcBorders>
          </w:tcPr>
          <w:p w:rsidR="00254F43" w:rsidRDefault="00254F43">
            <w:pPr>
              <w:pStyle w:val="ConsPlusNormal"/>
              <w:jc w:val="both"/>
            </w:pPr>
            <w:r>
              <w:t xml:space="preserve">(в ред. Постановлений Администрации г. Перми от 26.02.2019 </w:t>
            </w:r>
            <w:hyperlink r:id="rId86" w:history="1">
              <w:r>
                <w:rPr>
                  <w:color w:val="0000FF"/>
                </w:rPr>
                <w:t>N 122</w:t>
              </w:r>
            </w:hyperlink>
            <w:r>
              <w:t>, от 08.05.2019</w:t>
            </w:r>
          </w:p>
          <w:p w:rsidR="00254F43" w:rsidRDefault="00254F43">
            <w:pPr>
              <w:pStyle w:val="ConsPlusNormal"/>
              <w:jc w:val="both"/>
            </w:pPr>
            <w:hyperlink r:id="rId87" w:history="1">
              <w:r>
                <w:rPr>
                  <w:color w:val="0000FF"/>
                </w:rPr>
                <w:t>N 156-П</w:t>
              </w:r>
            </w:hyperlink>
            <w:r>
              <w:t>)</w:t>
            </w:r>
          </w:p>
        </w:tc>
      </w:tr>
      <w:tr w:rsidR="00254F43">
        <w:tc>
          <w:tcPr>
            <w:tcW w:w="12024" w:type="dxa"/>
            <w:gridSpan w:val="8"/>
            <w:vMerge w:val="restart"/>
            <w:tcBorders>
              <w:bottom w:val="nil"/>
            </w:tcBorders>
          </w:tcPr>
          <w:p w:rsidR="00254F43" w:rsidRDefault="00254F43">
            <w:pPr>
              <w:pStyle w:val="ConsPlusNormal"/>
            </w:pPr>
            <w:r>
              <w:t>Итого по основному мероприятию 1.2.1.1, в том числе по источникам финансирования</w:t>
            </w:r>
          </w:p>
        </w:tc>
        <w:tc>
          <w:tcPr>
            <w:tcW w:w="1417" w:type="dxa"/>
          </w:tcPr>
          <w:p w:rsidR="00254F43" w:rsidRDefault="00254F43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417" w:type="dxa"/>
          </w:tcPr>
          <w:p w:rsidR="00254F43" w:rsidRDefault="00254F43">
            <w:pPr>
              <w:pStyle w:val="ConsPlusNormal"/>
              <w:jc w:val="center"/>
            </w:pPr>
            <w:r>
              <w:t>98726,306</w:t>
            </w:r>
          </w:p>
        </w:tc>
      </w:tr>
      <w:tr w:rsidR="00254F43">
        <w:tc>
          <w:tcPr>
            <w:tcW w:w="12024" w:type="dxa"/>
            <w:gridSpan w:val="8"/>
            <w:vMerge/>
            <w:tcBorders>
              <w:bottom w:val="nil"/>
            </w:tcBorders>
          </w:tcPr>
          <w:p w:rsidR="00254F43" w:rsidRDefault="00254F43"/>
        </w:tc>
        <w:tc>
          <w:tcPr>
            <w:tcW w:w="1417" w:type="dxa"/>
          </w:tcPr>
          <w:p w:rsidR="00254F43" w:rsidRDefault="00254F4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254F43" w:rsidRDefault="00254F43">
            <w:pPr>
              <w:pStyle w:val="ConsPlusNormal"/>
              <w:jc w:val="center"/>
            </w:pPr>
            <w:r>
              <w:t>98204,705</w:t>
            </w:r>
          </w:p>
        </w:tc>
      </w:tr>
      <w:tr w:rsidR="00254F43">
        <w:tblPrEx>
          <w:tblBorders>
            <w:insideH w:val="nil"/>
          </w:tblBorders>
        </w:tblPrEx>
        <w:tc>
          <w:tcPr>
            <w:tcW w:w="12024" w:type="dxa"/>
            <w:gridSpan w:val="8"/>
            <w:vMerge/>
            <w:tcBorders>
              <w:bottom w:val="nil"/>
            </w:tcBorders>
          </w:tcPr>
          <w:p w:rsidR="00254F43" w:rsidRDefault="00254F43"/>
        </w:tc>
        <w:tc>
          <w:tcPr>
            <w:tcW w:w="1417" w:type="dxa"/>
            <w:tcBorders>
              <w:bottom w:val="nil"/>
            </w:tcBorders>
          </w:tcPr>
          <w:p w:rsidR="00254F43" w:rsidRDefault="00254F43">
            <w:pPr>
              <w:pStyle w:val="ConsPlusNormal"/>
              <w:jc w:val="center"/>
            </w:pPr>
            <w:r>
              <w:t xml:space="preserve">бюджет города Перми (неиспользованные </w:t>
            </w:r>
            <w:r>
              <w:lastRenderedPageBreak/>
              <w:t>ассигнования отчетного года)</w:t>
            </w:r>
          </w:p>
        </w:tc>
        <w:tc>
          <w:tcPr>
            <w:tcW w:w="1417" w:type="dxa"/>
            <w:tcBorders>
              <w:bottom w:val="nil"/>
            </w:tcBorders>
          </w:tcPr>
          <w:p w:rsidR="00254F43" w:rsidRDefault="00254F43">
            <w:pPr>
              <w:pStyle w:val="ConsPlusNormal"/>
              <w:jc w:val="center"/>
            </w:pPr>
            <w:r>
              <w:lastRenderedPageBreak/>
              <w:t>521,601</w:t>
            </w:r>
          </w:p>
        </w:tc>
      </w:tr>
      <w:tr w:rsidR="00254F43">
        <w:tblPrEx>
          <w:tblBorders>
            <w:insideH w:val="nil"/>
          </w:tblBorders>
        </w:tblPrEx>
        <w:tc>
          <w:tcPr>
            <w:tcW w:w="14858" w:type="dxa"/>
            <w:gridSpan w:val="10"/>
            <w:tcBorders>
              <w:top w:val="nil"/>
            </w:tcBorders>
          </w:tcPr>
          <w:p w:rsidR="00254F43" w:rsidRDefault="00254F43">
            <w:pPr>
              <w:pStyle w:val="ConsPlusNormal"/>
              <w:jc w:val="both"/>
            </w:pPr>
            <w:r>
              <w:lastRenderedPageBreak/>
              <w:t xml:space="preserve">(в ред. </w:t>
            </w:r>
            <w:hyperlink r:id="rId8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08.05.2019 N 156-П)</w:t>
            </w:r>
          </w:p>
        </w:tc>
      </w:tr>
      <w:tr w:rsidR="00254F43">
        <w:tc>
          <w:tcPr>
            <w:tcW w:w="12024" w:type="dxa"/>
            <w:gridSpan w:val="8"/>
            <w:vMerge w:val="restart"/>
            <w:tcBorders>
              <w:bottom w:val="nil"/>
            </w:tcBorders>
          </w:tcPr>
          <w:p w:rsidR="00254F43" w:rsidRDefault="00254F43">
            <w:pPr>
              <w:pStyle w:val="ConsPlusNormal"/>
            </w:pPr>
            <w:r>
              <w:t>Итого по задаче 1.2.1, в том числе по источникам финансирования</w:t>
            </w:r>
          </w:p>
        </w:tc>
        <w:tc>
          <w:tcPr>
            <w:tcW w:w="1417" w:type="dxa"/>
          </w:tcPr>
          <w:p w:rsidR="00254F43" w:rsidRDefault="00254F43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417" w:type="dxa"/>
          </w:tcPr>
          <w:p w:rsidR="00254F43" w:rsidRDefault="00254F43">
            <w:pPr>
              <w:pStyle w:val="ConsPlusNormal"/>
              <w:jc w:val="center"/>
            </w:pPr>
            <w:r>
              <w:t>98726,306</w:t>
            </w:r>
          </w:p>
        </w:tc>
      </w:tr>
      <w:tr w:rsidR="00254F43">
        <w:tc>
          <w:tcPr>
            <w:tcW w:w="12024" w:type="dxa"/>
            <w:gridSpan w:val="8"/>
            <w:vMerge/>
            <w:tcBorders>
              <w:bottom w:val="nil"/>
            </w:tcBorders>
          </w:tcPr>
          <w:p w:rsidR="00254F43" w:rsidRDefault="00254F43"/>
        </w:tc>
        <w:tc>
          <w:tcPr>
            <w:tcW w:w="1417" w:type="dxa"/>
          </w:tcPr>
          <w:p w:rsidR="00254F43" w:rsidRDefault="00254F4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254F43" w:rsidRDefault="00254F43">
            <w:pPr>
              <w:pStyle w:val="ConsPlusNormal"/>
              <w:jc w:val="center"/>
            </w:pPr>
            <w:r>
              <w:t>98204,705</w:t>
            </w:r>
          </w:p>
        </w:tc>
      </w:tr>
      <w:tr w:rsidR="00254F43">
        <w:tblPrEx>
          <w:tblBorders>
            <w:insideH w:val="nil"/>
          </w:tblBorders>
        </w:tblPrEx>
        <w:tc>
          <w:tcPr>
            <w:tcW w:w="12024" w:type="dxa"/>
            <w:gridSpan w:val="8"/>
            <w:vMerge/>
            <w:tcBorders>
              <w:bottom w:val="nil"/>
            </w:tcBorders>
          </w:tcPr>
          <w:p w:rsidR="00254F43" w:rsidRDefault="00254F43"/>
        </w:tc>
        <w:tc>
          <w:tcPr>
            <w:tcW w:w="1417" w:type="dxa"/>
            <w:tcBorders>
              <w:bottom w:val="nil"/>
            </w:tcBorders>
          </w:tcPr>
          <w:p w:rsidR="00254F43" w:rsidRDefault="00254F43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417" w:type="dxa"/>
            <w:tcBorders>
              <w:bottom w:val="nil"/>
            </w:tcBorders>
          </w:tcPr>
          <w:p w:rsidR="00254F43" w:rsidRDefault="00254F43">
            <w:pPr>
              <w:pStyle w:val="ConsPlusNormal"/>
              <w:jc w:val="center"/>
            </w:pPr>
            <w:r>
              <w:t>521,601</w:t>
            </w:r>
          </w:p>
        </w:tc>
      </w:tr>
      <w:tr w:rsidR="00254F43">
        <w:tblPrEx>
          <w:tblBorders>
            <w:insideH w:val="nil"/>
          </w:tblBorders>
        </w:tblPrEx>
        <w:tc>
          <w:tcPr>
            <w:tcW w:w="14858" w:type="dxa"/>
            <w:gridSpan w:val="10"/>
            <w:tcBorders>
              <w:top w:val="nil"/>
            </w:tcBorders>
          </w:tcPr>
          <w:p w:rsidR="00254F43" w:rsidRDefault="00254F43">
            <w:pPr>
              <w:pStyle w:val="ConsPlusNormal"/>
              <w:jc w:val="both"/>
            </w:pPr>
            <w:r>
              <w:t xml:space="preserve">(в ред. </w:t>
            </w:r>
            <w:hyperlink r:id="rId89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08.05.2019 N 156-П)</w:t>
            </w:r>
          </w:p>
        </w:tc>
      </w:tr>
      <w:tr w:rsidR="00254F43">
        <w:tc>
          <w:tcPr>
            <w:tcW w:w="12024" w:type="dxa"/>
            <w:gridSpan w:val="8"/>
            <w:vMerge w:val="restart"/>
            <w:tcBorders>
              <w:bottom w:val="nil"/>
            </w:tcBorders>
          </w:tcPr>
          <w:p w:rsidR="00254F43" w:rsidRDefault="00254F43">
            <w:pPr>
              <w:pStyle w:val="ConsPlusNormal"/>
            </w:pPr>
            <w:r>
              <w:t>Всего по подпрограмме 1.2, в том числе по источникам финансирования</w:t>
            </w:r>
          </w:p>
        </w:tc>
        <w:tc>
          <w:tcPr>
            <w:tcW w:w="1417" w:type="dxa"/>
          </w:tcPr>
          <w:p w:rsidR="00254F43" w:rsidRDefault="00254F43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417" w:type="dxa"/>
          </w:tcPr>
          <w:p w:rsidR="00254F43" w:rsidRDefault="00254F43">
            <w:pPr>
              <w:pStyle w:val="ConsPlusNormal"/>
              <w:jc w:val="center"/>
            </w:pPr>
            <w:r>
              <w:t>98726,306</w:t>
            </w:r>
          </w:p>
        </w:tc>
      </w:tr>
      <w:tr w:rsidR="00254F43">
        <w:tc>
          <w:tcPr>
            <w:tcW w:w="12024" w:type="dxa"/>
            <w:gridSpan w:val="8"/>
            <w:vMerge/>
            <w:tcBorders>
              <w:bottom w:val="nil"/>
            </w:tcBorders>
          </w:tcPr>
          <w:p w:rsidR="00254F43" w:rsidRDefault="00254F43"/>
        </w:tc>
        <w:tc>
          <w:tcPr>
            <w:tcW w:w="1417" w:type="dxa"/>
          </w:tcPr>
          <w:p w:rsidR="00254F43" w:rsidRDefault="00254F4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254F43" w:rsidRDefault="00254F43">
            <w:pPr>
              <w:pStyle w:val="ConsPlusNormal"/>
              <w:jc w:val="center"/>
            </w:pPr>
            <w:r>
              <w:t>98204,705</w:t>
            </w:r>
          </w:p>
        </w:tc>
      </w:tr>
      <w:tr w:rsidR="00254F43">
        <w:tblPrEx>
          <w:tblBorders>
            <w:insideH w:val="nil"/>
          </w:tblBorders>
        </w:tblPrEx>
        <w:tc>
          <w:tcPr>
            <w:tcW w:w="12024" w:type="dxa"/>
            <w:gridSpan w:val="8"/>
            <w:vMerge/>
            <w:tcBorders>
              <w:bottom w:val="nil"/>
            </w:tcBorders>
          </w:tcPr>
          <w:p w:rsidR="00254F43" w:rsidRDefault="00254F43"/>
        </w:tc>
        <w:tc>
          <w:tcPr>
            <w:tcW w:w="1417" w:type="dxa"/>
            <w:tcBorders>
              <w:bottom w:val="nil"/>
            </w:tcBorders>
          </w:tcPr>
          <w:p w:rsidR="00254F43" w:rsidRDefault="00254F43">
            <w:pPr>
              <w:pStyle w:val="ConsPlusNormal"/>
              <w:jc w:val="center"/>
            </w:pPr>
            <w:r>
              <w:t xml:space="preserve">бюджет города Перми (неиспользованные ассигнования </w:t>
            </w:r>
            <w:r>
              <w:lastRenderedPageBreak/>
              <w:t>отчетного года)</w:t>
            </w:r>
          </w:p>
        </w:tc>
        <w:tc>
          <w:tcPr>
            <w:tcW w:w="1417" w:type="dxa"/>
            <w:tcBorders>
              <w:bottom w:val="nil"/>
            </w:tcBorders>
          </w:tcPr>
          <w:p w:rsidR="00254F43" w:rsidRDefault="00254F43">
            <w:pPr>
              <w:pStyle w:val="ConsPlusNormal"/>
              <w:jc w:val="center"/>
            </w:pPr>
            <w:r>
              <w:lastRenderedPageBreak/>
              <w:t>521,601</w:t>
            </w:r>
          </w:p>
        </w:tc>
      </w:tr>
      <w:tr w:rsidR="00254F43">
        <w:tblPrEx>
          <w:tblBorders>
            <w:insideH w:val="nil"/>
          </w:tblBorders>
        </w:tblPrEx>
        <w:tc>
          <w:tcPr>
            <w:tcW w:w="14858" w:type="dxa"/>
            <w:gridSpan w:val="10"/>
            <w:tcBorders>
              <w:top w:val="nil"/>
            </w:tcBorders>
          </w:tcPr>
          <w:p w:rsidR="00254F43" w:rsidRDefault="00254F43">
            <w:pPr>
              <w:pStyle w:val="ConsPlusNormal"/>
              <w:jc w:val="both"/>
            </w:pPr>
            <w:r>
              <w:lastRenderedPageBreak/>
              <w:t xml:space="preserve">(в ред. </w:t>
            </w:r>
            <w:hyperlink r:id="rId9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08.05.2019 N 156-П)</w:t>
            </w:r>
          </w:p>
        </w:tc>
      </w:tr>
    </w:tbl>
    <w:p w:rsidR="00254F43" w:rsidRDefault="00254F43">
      <w:pPr>
        <w:pStyle w:val="ConsPlusNormal"/>
        <w:jc w:val="both"/>
      </w:pPr>
    </w:p>
    <w:p w:rsidR="00254F43" w:rsidRDefault="00254F43">
      <w:pPr>
        <w:pStyle w:val="ConsPlusNormal"/>
        <w:jc w:val="both"/>
      </w:pPr>
    </w:p>
    <w:p w:rsidR="00254F43" w:rsidRDefault="00254F43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F33DEA" w:rsidRDefault="00254F43"/>
    <w:sectPr w:rsidR="00F33DEA" w:rsidSect="00C42E5B">
      <w:pgSz w:w="16838" w:h="11905" w:orient="landscape"/>
      <w:pgMar w:top="1701" w:right="1134" w:bottom="850" w:left="1134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4F43"/>
    <w:rsid w:val="001B57BA"/>
    <w:rsid w:val="00254F43"/>
    <w:rsid w:val="00896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371E536-971F-423F-8E87-8BFFFF8E02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F4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F4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254F4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254F4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254F4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254F4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254F4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254F43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D6D730289E56973B78E4F71114E63E7DE55CDDFC794062D4EF8FAD4C208387AA56FF64DBAAA77DD3E06353F0F854F8C64Cl6J" TargetMode="External"/><Relationship Id="rId18" Type="http://schemas.openxmlformats.org/officeDocument/2006/relationships/hyperlink" Target="consultantplus://offline/ref=D6D730289E56973B78E4F71114E63E7DE55CDDFC794564D5EE8FAD4C208387AA56FF64DBAAA77DD3E06353F0F854F8C64Cl6J" TargetMode="External"/><Relationship Id="rId26" Type="http://schemas.openxmlformats.org/officeDocument/2006/relationships/hyperlink" Target="consultantplus://offline/ref=D6D730289E56973B78E4F71114E63E7DE55CDDFC794868D5E18FAD4C208387AA56FF64DBAAA77DD3E06353F0F854F8C64Cl6J" TargetMode="External"/><Relationship Id="rId39" Type="http://schemas.openxmlformats.org/officeDocument/2006/relationships/hyperlink" Target="consultantplus://offline/ref=D6D730289E56973B78E4F71114E63E7DE55CDDFC7A4565D7E78FAD4C208387AA56FF64C9AAFF71D3E87C5BF1ED02A9839AD0A967ED3A50749B08624BlBJ" TargetMode="External"/><Relationship Id="rId21" Type="http://schemas.openxmlformats.org/officeDocument/2006/relationships/hyperlink" Target="consultantplus://offline/ref=D6D730289E56973B78E4F71114E63E7DE55CDDFC7A4565D7E78FAD4C208387AA56FF64C9AAFF71D3E87D53F2ED02A9839AD0A967ED3A50749B08624BlBJ" TargetMode="External"/><Relationship Id="rId34" Type="http://schemas.openxmlformats.org/officeDocument/2006/relationships/hyperlink" Target="consultantplus://offline/ref=D6D730289E56973B78E4F71114E63E7DE55CDDFC7A4667D0E68FAD4C208387AA56FF64C9AAFF71D3E87C53F5ED02A9839AD0A967ED3A50749B08624BlBJ" TargetMode="External"/><Relationship Id="rId42" Type="http://schemas.openxmlformats.org/officeDocument/2006/relationships/hyperlink" Target="consultantplus://offline/ref=D6D730289E56973B78E4F71114E63E7DE55CDDFC7A4460D4E38FAD4C208387AA56FF64C9AAFF71D3E87C53F2ED02A9839AD0A967ED3A50749B08624BlBJ" TargetMode="External"/><Relationship Id="rId47" Type="http://schemas.openxmlformats.org/officeDocument/2006/relationships/hyperlink" Target="consultantplus://offline/ref=D6D730289E56973B78E4F71114E63E7DE55CDDFC7A4667D0E68FAD4C208387AA56FF64C9AAFF71D3E87C57F5ED02A9839AD0A967ED3A50749B08624BlBJ" TargetMode="External"/><Relationship Id="rId50" Type="http://schemas.openxmlformats.org/officeDocument/2006/relationships/hyperlink" Target="consultantplus://offline/ref=D6D730289E56973B78E4F71114E63E7DE55CDDFC7A4667D0E68FAD4C208387AA56FF64C9AAFF71D3E87C55F5ED02A9839AD0A967ED3A50749B08624BlBJ" TargetMode="External"/><Relationship Id="rId55" Type="http://schemas.openxmlformats.org/officeDocument/2006/relationships/hyperlink" Target="consultantplus://offline/ref=D6D730289E56973B78E4F71114E63E7DE55CDDFC7A4667D0E68FAD4C208387AA56FF64C9AAFF71D3E87F53F4ED02A9839AD0A967ED3A50749B08624BlBJ" TargetMode="External"/><Relationship Id="rId63" Type="http://schemas.openxmlformats.org/officeDocument/2006/relationships/hyperlink" Target="consultantplus://offline/ref=D6D730289E56973B78E4F71114E63E7DE55CDDFC7A4460D4E38FAD4C208387AA56FF64C9AAFF71D3E87C54F2ED02A9839AD0A967ED3A50749B08624BlBJ" TargetMode="External"/><Relationship Id="rId68" Type="http://schemas.openxmlformats.org/officeDocument/2006/relationships/hyperlink" Target="consultantplus://offline/ref=D6D730289E56973B78E4F71114E63E7DE55CDDFC7A4460D4E38FAD4C208387AA56FF64C9AAFF71D3E87C5BF4ED02A9839AD0A967ED3A50749B08624BlBJ" TargetMode="External"/><Relationship Id="rId76" Type="http://schemas.openxmlformats.org/officeDocument/2006/relationships/hyperlink" Target="consultantplus://offline/ref=D6D730289E56973B78E4F71114E63E7DE55CDDFC7A4565D7E78FAD4C208387AA56FF64C9AAFF71D3E87952F0ED02A9839AD0A967ED3A50749B08624BlBJ" TargetMode="External"/><Relationship Id="rId84" Type="http://schemas.openxmlformats.org/officeDocument/2006/relationships/hyperlink" Target="consultantplus://offline/ref=D6D730289E56973B78E4F71114E63E7DE55CDDFC7A4460D4E38FAD4C208387AA56FF64C9AAFF71D3E87C5AF0ED02A9839AD0A967ED3A50749B08624BlBJ" TargetMode="External"/><Relationship Id="rId89" Type="http://schemas.openxmlformats.org/officeDocument/2006/relationships/hyperlink" Target="consultantplus://offline/ref=D6D730289E56973B78E4F71114E63E7DE55CDDFC7A4667D0E68FAD4C208387AA56FF64C9AAFF71D3E87F57F5ED02A9839AD0A967ED3A50749B08624BlBJ" TargetMode="External"/><Relationship Id="rId7" Type="http://schemas.openxmlformats.org/officeDocument/2006/relationships/hyperlink" Target="consultantplus://offline/ref=D6D730289E56973B78E4F71114E63E7DE55CDDFC7A4667D0E68FAD4C208387AA56FF64C9AAFF71D3E87D53F2ED02A9839AD0A967ED3A50749B08624BlBJ" TargetMode="External"/><Relationship Id="rId71" Type="http://schemas.openxmlformats.org/officeDocument/2006/relationships/hyperlink" Target="consultantplus://offline/ref=D6D730289E56973B78E4F71114E63E7DE55CDDFC7A4565D7E78FAD4C208387AA56FF64C9AAFF71D3E87E5AF3ED02A9839AD0A967ED3A50749B08624BlBJ" TargetMode="External"/><Relationship Id="rId92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D6D730289E56973B78E4F71114E63E7DE55CDDFC794364D3E68FAD4C208387AA56FF64DBAAA77DD3E06353F0F854F8C64Cl6J" TargetMode="External"/><Relationship Id="rId29" Type="http://schemas.openxmlformats.org/officeDocument/2006/relationships/hyperlink" Target="consultantplus://offline/ref=D6D730289E56973B78E4F71114E63E7DE55CDDFC7A4667D0E68FAD4C208387AA56FF64C9AAFF71D3E87D52F5ED02A9839AD0A967ED3A50749B08624BlBJ" TargetMode="External"/><Relationship Id="rId11" Type="http://schemas.openxmlformats.org/officeDocument/2006/relationships/hyperlink" Target="consultantplus://offline/ref=D6D730289E56973B78E4F71114E63E7DE55CDDFC7A4667D2E18FAD4C208387AA56FF64C9AAFF71D2EA7607A6A203F5C7C7C3A968ED38576B49l0J" TargetMode="External"/><Relationship Id="rId24" Type="http://schemas.openxmlformats.org/officeDocument/2006/relationships/hyperlink" Target="consultantplus://offline/ref=D6D730289E56973B78E4F71114E63E7DE55CDDFC7A4669D3E78FAD4C208387AA56FF64DBAAA77DD3E06353F0F854F8C64Cl6J" TargetMode="External"/><Relationship Id="rId32" Type="http://schemas.openxmlformats.org/officeDocument/2006/relationships/hyperlink" Target="consultantplus://offline/ref=D6D730289E56973B78E4F71114E63E7DE55CDDFC7A4667D0E68FAD4C208387AA56FF64C9AAFF71D3E87D54F3ED02A9839AD0A967ED3A50749B08624BlBJ" TargetMode="External"/><Relationship Id="rId37" Type="http://schemas.openxmlformats.org/officeDocument/2006/relationships/hyperlink" Target="consultantplus://offline/ref=D6D730289E56973B78E4F71114E63E7DE55CDDFC7A4460D4E38FAD4C208387AA56FF64C9AAFF71D3E87D5BFEED02A9839AD0A967ED3A50749B08624BlBJ" TargetMode="External"/><Relationship Id="rId40" Type="http://schemas.openxmlformats.org/officeDocument/2006/relationships/hyperlink" Target="consultantplus://offline/ref=D6D730289E56973B78E4F71114E63E7DE55CDDFC7A4565D7E78FAD4C208387AA56FF64C9AAFF71D3E87F53F1ED02A9839AD0A967ED3A50749B08624BlBJ" TargetMode="External"/><Relationship Id="rId45" Type="http://schemas.openxmlformats.org/officeDocument/2006/relationships/hyperlink" Target="consultantplus://offline/ref=D6D730289E56973B78E4F71114E63E7DE55CDDFC7A4667D0E68FAD4C208387AA56FF64C9AAFF71D3E87C57F6ED02A9839AD0A967ED3A50749B08624BlBJ" TargetMode="External"/><Relationship Id="rId53" Type="http://schemas.openxmlformats.org/officeDocument/2006/relationships/hyperlink" Target="consultantplus://offline/ref=D6D730289E56973B78E4F71114E63E7DE55CDDFC7A4667D0E68FAD4C208387AA56FF64C9AAFF71D3E87C55F3ED02A9839AD0A967ED3A50749B08624BlBJ" TargetMode="External"/><Relationship Id="rId58" Type="http://schemas.openxmlformats.org/officeDocument/2006/relationships/image" Target="media/image1.wmf"/><Relationship Id="rId66" Type="http://schemas.openxmlformats.org/officeDocument/2006/relationships/hyperlink" Target="consultantplus://offline/ref=D6D730289E56973B78E4F71114E63E7DE55CDDFC7A4565D7E78FAD4C208387AA56FF64C9AAFF71D3E87E54F3ED02A9839AD0A967ED3A50749B08624BlBJ" TargetMode="External"/><Relationship Id="rId74" Type="http://schemas.openxmlformats.org/officeDocument/2006/relationships/hyperlink" Target="consultantplus://offline/ref=D6D730289E56973B78E4F71114E63E7DE55CDDFC7A4167D6E38FAD4C208387AA56FF64C9AAFF71D3E87F50F4ED02A9839AD0A967ED3A50749B08624BlBJ" TargetMode="External"/><Relationship Id="rId79" Type="http://schemas.openxmlformats.org/officeDocument/2006/relationships/hyperlink" Target="consultantplus://offline/ref=D6D730289E56973B78E4F71114E63E7DE55CDDFC7A4667D0E68FAD4C208387AA56FF64C9AAFF71D3E87F51F4ED02A9839AD0A967ED3A50749B08624BlBJ" TargetMode="External"/><Relationship Id="rId87" Type="http://schemas.openxmlformats.org/officeDocument/2006/relationships/hyperlink" Target="consultantplus://offline/ref=D6D730289E56973B78E4F71114E63E7DE55CDDFC7A4667D0E68FAD4C208387AA56FF64C9AAFF71D3E87F50F4ED02A9839AD0A967ED3A50749B08624BlBJ" TargetMode="External"/><Relationship Id="rId5" Type="http://schemas.openxmlformats.org/officeDocument/2006/relationships/hyperlink" Target="consultantplus://offline/ref=D6D730289E56973B78E4F71114E63E7DE55CDDFC7A4460D4E38FAD4C208387AA56FF64C9AAFF71D3E87D53F2ED02A9839AD0A967ED3A50749B08624BlBJ" TargetMode="External"/><Relationship Id="rId61" Type="http://schemas.openxmlformats.org/officeDocument/2006/relationships/hyperlink" Target="consultantplus://offline/ref=D6D730289E56973B78FAFA0778BB3576EC06D0FB7D4B378CB289FA137085D2EA16F9318AEEF778DBE32902B3B35BF8CFD1DDAE71F13A5646l3J" TargetMode="External"/><Relationship Id="rId82" Type="http://schemas.openxmlformats.org/officeDocument/2006/relationships/hyperlink" Target="consultantplus://offline/ref=D6D730289E56973B78E4F71114E63E7DE55CDDFC7A4565D7E78FAD4C208387AA56FF64C9AAFF71D3E87955F2ED02A9839AD0A967ED3A50749B08624BlBJ" TargetMode="External"/><Relationship Id="rId90" Type="http://schemas.openxmlformats.org/officeDocument/2006/relationships/hyperlink" Target="consultantplus://offline/ref=D6D730289E56973B78E4F71114E63E7DE55CDDFC7A4667D0E68FAD4C208387AA56FF64C9AAFF71D3E87F57FEED02A9839AD0A967ED3A50749B08624BlBJ" TargetMode="External"/><Relationship Id="rId19" Type="http://schemas.openxmlformats.org/officeDocument/2006/relationships/hyperlink" Target="consultantplus://offline/ref=D6D730289E56973B78E4F71114E63E7DE55CDDFC7A4167D6E38FAD4C208387AA56FF64C9AAFF71D3E87D53F2ED02A9839AD0A967ED3A50749B08624BlBJ" TargetMode="External"/><Relationship Id="rId14" Type="http://schemas.openxmlformats.org/officeDocument/2006/relationships/hyperlink" Target="consultantplus://offline/ref=D6D730289E56973B78E4F71114E63E7DE55CDDFC794062D5E58FAD4C208387AA56FF64DBAAA77DD3E06353F0F854F8C64Cl6J" TargetMode="External"/><Relationship Id="rId22" Type="http://schemas.openxmlformats.org/officeDocument/2006/relationships/hyperlink" Target="consultantplus://offline/ref=D6D730289E56973B78E4F71114E63E7DE55CDDFC7A4667D0E68FAD4C208387AA56FF64C9AAFF71D3E87D53F2ED02A9839AD0A967ED3A50749B08624BlBJ" TargetMode="External"/><Relationship Id="rId27" Type="http://schemas.openxmlformats.org/officeDocument/2006/relationships/hyperlink" Target="consultantplus://offline/ref=D6D730289E56973B78E4F71114E63E7DE55CDDF87C4466D1EDD2A744798F85AD59A061CEBBFF70DBF67D54E9E456F94ClEJ" TargetMode="External"/><Relationship Id="rId30" Type="http://schemas.openxmlformats.org/officeDocument/2006/relationships/hyperlink" Target="consultantplus://offline/ref=D6D730289E56973B78E4F71114E63E7DE55CDDFC7A4565D7E78FAD4C208387AA56FF64C9AAFF71D3E87D54F2ED02A9839AD0A967ED3A50749B08624BlBJ" TargetMode="External"/><Relationship Id="rId35" Type="http://schemas.openxmlformats.org/officeDocument/2006/relationships/hyperlink" Target="consultantplus://offline/ref=D6D730289E56973B78E4F71114E63E7DE55CDDFC7A4667D0E68FAD4C208387AA56FF64C9AAFF71D3E87C51F6ED02A9839AD0A967ED3A50749B08624BlBJ" TargetMode="External"/><Relationship Id="rId43" Type="http://schemas.openxmlformats.org/officeDocument/2006/relationships/hyperlink" Target="consultantplus://offline/ref=D6D730289E56973B78E4F71114E63E7DE55CDDFC7A4565D7E78FAD4C208387AA56FF64C9AAFF71D3E87F57F2ED02A9839AD0A967ED3A50749B08624BlBJ" TargetMode="External"/><Relationship Id="rId48" Type="http://schemas.openxmlformats.org/officeDocument/2006/relationships/hyperlink" Target="consultantplus://offline/ref=D6D730289E56973B78E4F71114E63E7DE55CDDFC7A4167D6E38FAD4C208387AA56FF64C9AAFF71D3E87D56FEED02A9839AD0A967ED3A50749B08624BlBJ" TargetMode="External"/><Relationship Id="rId56" Type="http://schemas.openxmlformats.org/officeDocument/2006/relationships/hyperlink" Target="consultantplus://offline/ref=D6D730289E56973B78FAFA0778BB3576EC06D0FB7D4B378CB289FA137085D2EA16F9318AEEF778DBE32902B3B35BF8CFD1DDAE71F13A5646l3J" TargetMode="External"/><Relationship Id="rId64" Type="http://schemas.openxmlformats.org/officeDocument/2006/relationships/hyperlink" Target="consultantplus://offline/ref=D6D730289E56973B78E4F71114E63E7DE55CDDFC7A4167D6E38FAD4C208387AA56FF64C9AAFF71D3E87D55F5ED02A9839AD0A967ED3A50749B08624BlBJ" TargetMode="External"/><Relationship Id="rId69" Type="http://schemas.openxmlformats.org/officeDocument/2006/relationships/hyperlink" Target="consultantplus://offline/ref=D6D730289E56973B78E4F71114E63E7DE55CDDFC7A4565D7E78FAD4C208387AA56FF64C9AAFF71D3E87E54F2ED02A9839AD0A967ED3A50749B08624BlBJ" TargetMode="External"/><Relationship Id="rId77" Type="http://schemas.openxmlformats.org/officeDocument/2006/relationships/hyperlink" Target="consultantplus://offline/ref=D6D730289E56973B78E4F71114E63E7DE55CDDFC7A4667D0E68FAD4C208387AA56FF64C9AAFF71D3E87F51F5ED02A9839AD0A967ED3A50749B08624BlBJ" TargetMode="External"/><Relationship Id="rId8" Type="http://schemas.openxmlformats.org/officeDocument/2006/relationships/hyperlink" Target="consultantplus://offline/ref=D6D730289E56973B78FAFA0778BB3576EC06D0FB7D4B378CB289FA137085D2F816A13D8AE6EC70D4F67F53F64ElFJ" TargetMode="External"/><Relationship Id="rId51" Type="http://schemas.openxmlformats.org/officeDocument/2006/relationships/hyperlink" Target="consultantplus://offline/ref=D6D730289E56973B78E4F71114E63E7DE55CDDFC7A4460D4E38FAD4C208387AA56FF64C9AAFF71D3E87C57F1ED02A9839AD0A967ED3A50749B08624BlBJ" TargetMode="External"/><Relationship Id="rId72" Type="http://schemas.openxmlformats.org/officeDocument/2006/relationships/hyperlink" Target="consultantplus://offline/ref=D6D730289E56973B78E4F71114E63E7DE55CDDFC7A4565D7E78FAD4C208387AA56FF64C9AAFF71D3E87953F5ED02A9839AD0A967ED3A50749B08624BlBJ" TargetMode="External"/><Relationship Id="rId80" Type="http://schemas.openxmlformats.org/officeDocument/2006/relationships/hyperlink" Target="consultantplus://offline/ref=D6D730289E56973B78E4F71114E63E7DE55CDDFC7A4565D7E78FAD4C208387AA56FF64C9AAFF71D3E87957F2ED02A9839AD0A967ED3A50749B08624BlBJ" TargetMode="External"/><Relationship Id="rId85" Type="http://schemas.openxmlformats.org/officeDocument/2006/relationships/hyperlink" Target="consultantplus://offline/ref=D6D730289E56973B78E4F71114E63E7DE55CDDFC7A4667D0E68FAD4C208387AA56FF64C9AAFF71D3E87F50F5ED02A9839AD0A967ED3A50749B08624BlBJ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consultantplus://offline/ref=D6D730289E56973B78E4F71114E63E7DE55CDDFC7A4361D2E48FAD4C208387AA56FF64DBAAA77DD3E06353F0F854F8C64Cl6J" TargetMode="External"/><Relationship Id="rId17" Type="http://schemas.openxmlformats.org/officeDocument/2006/relationships/hyperlink" Target="consultantplus://offline/ref=D6D730289E56973B78E4F71114E63E7DE55CDDFC794467D5EE8FAD4C208387AA56FF64DBAAA77DD3E06353F0F854F8C64Cl6J" TargetMode="External"/><Relationship Id="rId25" Type="http://schemas.openxmlformats.org/officeDocument/2006/relationships/hyperlink" Target="consultantplus://offline/ref=D6D730289E56973B78E4F71114E63E7DE55CDDFC784061D3E18FAD4C208387AA56FF64DBAAA77DD3E06353F0F854F8C64Cl6J" TargetMode="External"/><Relationship Id="rId33" Type="http://schemas.openxmlformats.org/officeDocument/2006/relationships/hyperlink" Target="consultantplus://offline/ref=D6D730289E56973B78E4F71114E63E7DE55CDDFC7A4667D0E68FAD4C208387AA56FF64C9AAFF71D3E87D5AF2ED02A9839AD0A967ED3A50749B08624BlBJ" TargetMode="External"/><Relationship Id="rId38" Type="http://schemas.openxmlformats.org/officeDocument/2006/relationships/hyperlink" Target="consultantplus://offline/ref=D6D730289E56973B78E4F71114E63E7DE55CDDFC7A4565D7E78FAD4C208387AA56FF64C9AAFF71D3E87C54F7ED02A9839AD0A967ED3A50749B08624BlBJ" TargetMode="External"/><Relationship Id="rId46" Type="http://schemas.openxmlformats.org/officeDocument/2006/relationships/hyperlink" Target="consultantplus://offline/ref=D6D730289E56973B78E4F71114E63E7DE55CDDFC7A4565D7E78FAD4C208387AA56FF64C9AAFF71D3E87F5BF5ED02A9839AD0A967ED3A50749B08624BlBJ" TargetMode="External"/><Relationship Id="rId59" Type="http://schemas.openxmlformats.org/officeDocument/2006/relationships/hyperlink" Target="consultantplus://offline/ref=D6D730289E56973B78FAFA0778BB3576EC06D0FB7D4B378CB289FA137085D2EA16F9318AEEF778DBE32902B3B35BF8CFD1DDAE71F13A5646l3J" TargetMode="External"/><Relationship Id="rId67" Type="http://schemas.openxmlformats.org/officeDocument/2006/relationships/hyperlink" Target="consultantplus://offline/ref=D6D730289E56973B78E4F71114E63E7DE55CDDFC7A4460D4E38FAD4C208387AA56FF64C9AAFF71D3E87C5BF5ED02A9839AD0A967ED3A50749B08624BlBJ" TargetMode="External"/><Relationship Id="rId20" Type="http://schemas.openxmlformats.org/officeDocument/2006/relationships/hyperlink" Target="consultantplus://offline/ref=D6D730289E56973B78E4F71114E63E7DE55CDDFC7A4460D4E38FAD4C208387AA56FF64C9AAFF71D3E87D53F2ED02A9839AD0A967ED3A50749B08624BlBJ" TargetMode="External"/><Relationship Id="rId41" Type="http://schemas.openxmlformats.org/officeDocument/2006/relationships/hyperlink" Target="consultantplus://offline/ref=D6D730289E56973B78E4F71114E63E7DE55CDDFC7A4565D7E78FAD4C208387AA56FF64C9AAFF71D3E87F51F1ED02A9839AD0A967ED3A50749B08624BlBJ" TargetMode="External"/><Relationship Id="rId54" Type="http://schemas.openxmlformats.org/officeDocument/2006/relationships/hyperlink" Target="consultantplus://offline/ref=D6D730289E56973B78E4F71114E63E7DE55CDDFC7A4667D0E68FAD4C208387AA56FF64C9AAFF71D3E87C5BF3ED02A9839AD0A967ED3A50749B08624BlBJ" TargetMode="External"/><Relationship Id="rId62" Type="http://schemas.openxmlformats.org/officeDocument/2006/relationships/hyperlink" Target="consultantplus://offline/ref=D6D730289E56973B78E4F71114E63E7DE55CDDFC7A4066D7E18FAD4C208387AA56FF64DBAAA77DD3E06353F0F854F8C64Cl6J" TargetMode="External"/><Relationship Id="rId70" Type="http://schemas.openxmlformats.org/officeDocument/2006/relationships/hyperlink" Target="consultantplus://offline/ref=D6D730289E56973B78E4F71114E63E7DE55CDDFC7A4565D7E78FAD4C208387AA56FF64C9AAFF71D3E87E5BF1ED02A9839AD0A967ED3A50749B08624BlBJ" TargetMode="External"/><Relationship Id="rId75" Type="http://schemas.openxmlformats.org/officeDocument/2006/relationships/hyperlink" Target="consultantplus://offline/ref=D6D730289E56973B78E4F71114E63E7DE55CDDFC7A4460D4E38FAD4C208387AA56FF64C9AAFF71D3E87C5AF3ED02A9839AD0A967ED3A50749B08624BlBJ" TargetMode="External"/><Relationship Id="rId83" Type="http://schemas.openxmlformats.org/officeDocument/2006/relationships/hyperlink" Target="consultantplus://offline/ref=D6D730289E56973B78E4F71114E63E7DE55CDDFC7A4667D0E68FAD4C208387AA56FF64C9AAFF71D3E87F51F3ED02A9839AD0A967ED3A50749B08624BlBJ" TargetMode="External"/><Relationship Id="rId88" Type="http://schemas.openxmlformats.org/officeDocument/2006/relationships/hyperlink" Target="consultantplus://offline/ref=D6D730289E56973B78E4F71114E63E7DE55CDDFC7A4667D0E68FAD4C208387AA56FF64C9AAFF71D3E87F50F3ED02A9839AD0A967ED3A50749B08624BlBJ" TargetMode="External"/><Relationship Id="rId91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D6D730289E56973B78E4F71114E63E7DE55CDDFC7A4565D7E78FAD4C208387AA56FF64C9AAFF71D3E87D53F2ED02A9839AD0A967ED3A50749B08624BlBJ" TargetMode="External"/><Relationship Id="rId15" Type="http://schemas.openxmlformats.org/officeDocument/2006/relationships/hyperlink" Target="consultantplus://offline/ref=D6D730289E56973B78E4F71114E63E7DE55CDDFC794262D4EE8FAD4C208387AA56FF64DBAAA77DD3E06353F0F854F8C64Cl6J" TargetMode="External"/><Relationship Id="rId23" Type="http://schemas.openxmlformats.org/officeDocument/2006/relationships/hyperlink" Target="consultantplus://offline/ref=D6D730289E56973B78E4F71114E63E7DE55CDDFC794964D7E08FAD4C208387AA56FF64C9AAFF71D3E87D52F1ED02A9839AD0A967ED3A50749B08624BlBJ" TargetMode="External"/><Relationship Id="rId28" Type="http://schemas.openxmlformats.org/officeDocument/2006/relationships/hyperlink" Target="consultantplus://offline/ref=D6D730289E56973B78E4F71114E63E7DE55CDDFC7A4369D1EF8FAD4C208387AA56FF64C9AAFF71D3E87D51F5ED02A9839AD0A967ED3A50749B08624BlBJ" TargetMode="External"/><Relationship Id="rId36" Type="http://schemas.openxmlformats.org/officeDocument/2006/relationships/hyperlink" Target="consultantplus://offline/ref=D6D730289E56973B78E4F71114E63E7DE55CDDFC7A4460D4E38FAD4C208387AA56FF64C9AAFF71D3E87D5BFFED02A9839AD0A967ED3A50749B08624BlBJ" TargetMode="External"/><Relationship Id="rId49" Type="http://schemas.openxmlformats.org/officeDocument/2006/relationships/hyperlink" Target="consultantplus://offline/ref=D6D730289E56973B78E4F71114E63E7DE55CDDFC7A4460D4E38FAD4C208387AA56FF64C9AAFF71D3E87C57F2ED02A9839AD0A967ED3A50749B08624BlBJ" TargetMode="External"/><Relationship Id="rId57" Type="http://schemas.openxmlformats.org/officeDocument/2006/relationships/hyperlink" Target="consultantplus://offline/ref=D6D730289E56973B78E4F71114E63E7DE55CDDFC7A4460D4E38FAD4C208387AA56FF64C9AAFF71D3E87C55FEED02A9839AD0A967ED3A50749B08624BlBJ" TargetMode="External"/><Relationship Id="rId10" Type="http://schemas.openxmlformats.org/officeDocument/2006/relationships/hyperlink" Target="consultantplus://offline/ref=D6D730289E56973B78E4F71114E63E7DE55CDDFC7A4560D7E58FAD4C208387AA56FF64DBAAA77DD3E06353F0F854F8C64Cl6J" TargetMode="External"/><Relationship Id="rId31" Type="http://schemas.openxmlformats.org/officeDocument/2006/relationships/hyperlink" Target="consultantplus://offline/ref=D6D730289E56973B78E4F71114E63E7DE55CDDFC7A4565D7E78FAD4C208387AA56FF64C9AAFF71D3E87D5AF1ED02A9839AD0A967ED3A50749B08624BlBJ" TargetMode="External"/><Relationship Id="rId44" Type="http://schemas.openxmlformats.org/officeDocument/2006/relationships/hyperlink" Target="consultantplus://offline/ref=D6D730289E56973B78E4F71114E63E7DE55CDDFC7A4565D7E78FAD4C208387AA56FF64C9AAFF71D3E87F55F1ED02A9839AD0A967ED3A50749B08624BlBJ" TargetMode="External"/><Relationship Id="rId52" Type="http://schemas.openxmlformats.org/officeDocument/2006/relationships/hyperlink" Target="consultantplus://offline/ref=D6D730289E56973B78E4F71114E63E7DE55CDDFC7A4667D0E68FAD4C208387AA56FF64C9AAFF71D3E87C55F4ED02A9839AD0A967ED3A50749B08624BlBJ" TargetMode="External"/><Relationship Id="rId60" Type="http://schemas.openxmlformats.org/officeDocument/2006/relationships/hyperlink" Target="consultantplus://offline/ref=D6D730289E56973B78FAFA0778BB3576EC06D0FB7D4B378CB289FA137085D2EA16F9318AEEF778DBE32902B3B35BF8CFD1DDAE71F13A5646l3J" TargetMode="External"/><Relationship Id="rId65" Type="http://schemas.openxmlformats.org/officeDocument/2006/relationships/hyperlink" Target="consultantplus://offline/ref=D6D730289E56973B78E4F71114E63E7DE55CDDFC7A4460D4E38FAD4C208387AA56FF64C9AAFF71D3E87C5BF6ED02A9839AD0A967ED3A50749B08624BlBJ" TargetMode="External"/><Relationship Id="rId73" Type="http://schemas.openxmlformats.org/officeDocument/2006/relationships/hyperlink" Target="consultantplus://offline/ref=D6D730289E56973B78E4F71114E63E7DE55CDDFC7A4565D7E78FAD4C208387AA56FF64C9AAFF71D3E87953FEED02A9839AD0A967ED3A50749B08624BlBJ" TargetMode="External"/><Relationship Id="rId78" Type="http://schemas.openxmlformats.org/officeDocument/2006/relationships/hyperlink" Target="consultantplus://offline/ref=D6D730289E56973B78E4F71114E63E7DE55CDDFC7A4565D7E78FAD4C208387AA56FF64C9AAFF71D3E87952FFED02A9839AD0A967ED3A50749B08624BlBJ" TargetMode="External"/><Relationship Id="rId81" Type="http://schemas.openxmlformats.org/officeDocument/2006/relationships/hyperlink" Target="consultantplus://offline/ref=D6D730289E56973B78E4F71114E63E7DE55CDDFC7A4565D7E78FAD4C208387AA56FF64C9AAFF71D3E87956F2ED02A9839AD0A967ED3A50749B08624BlBJ" TargetMode="External"/><Relationship Id="rId86" Type="http://schemas.openxmlformats.org/officeDocument/2006/relationships/hyperlink" Target="consultantplus://offline/ref=D6D730289E56973B78E4F71114E63E7DE55CDDFC7A4460D4E38FAD4C208387AA56FF64C9AAFF71D3E87C5AFFED02A9839AD0A967ED3A50749B08624BlBJ" TargetMode="External"/><Relationship Id="rId4" Type="http://schemas.openxmlformats.org/officeDocument/2006/relationships/hyperlink" Target="consultantplus://offline/ref=D6D730289E56973B78E4F71114E63E7DE55CDDFC7A4167D6E38FAD4C208387AA56FF64C9AAFF71D3E87D53F2ED02A9839AD0A967ED3A50749B08624BlBJ" TargetMode="External"/><Relationship Id="rId9" Type="http://schemas.openxmlformats.org/officeDocument/2006/relationships/hyperlink" Target="consultantplus://offline/ref=D6D730289E56973B78E4F71114E63E7DE55CDDFC7A4468D4E28FAD4C208387AA56FF64C9AAFF71D3E87D51F5ED02A9839AD0A967ED3A50749B08624BlB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41</Pages>
  <Words>8466</Words>
  <Characters>48257</Characters>
  <Application>Microsoft Office Word</Application>
  <DocSecurity>0</DocSecurity>
  <Lines>402</Lines>
  <Paragraphs>113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2019-07-08T09:37:00Z</dcterms:created>
  <dcterms:modified xsi:type="dcterms:W3CDTF">2019-07-08T09:38:00Z</dcterms:modified>
</cp:coreProperties>
</file>